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7C" w:rsidRDefault="00EC3631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خطبه اول</w:t>
      </w:r>
    </w:p>
    <w:p w:rsidR="00EC3631" w:rsidRDefault="00EC3631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 خطبه اول پیرامون بحث تقوا امام جمعه محترم فرمودند که تقوا کیمیایی ست برای رسیدن به سعادت اخروی و در آخرت بهترین توشه برای آخرت می باشد ؛</w:t>
      </w:r>
    </w:p>
    <w:p w:rsidR="00EC3631" w:rsidRDefault="00EC3631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در مهم بودن تقوای الهی خداوند در قرآن کریم می فرمایند : </w:t>
      </w:r>
      <w:r w:rsidRPr="00EC3631">
        <w:rPr>
          <w:rFonts w:cs="B Titr" w:hint="cs"/>
          <w:sz w:val="28"/>
          <w:szCs w:val="28"/>
          <w:rtl/>
        </w:rPr>
        <w:t>و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ان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تتقوا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و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تصبروا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و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انهو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من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الامور</w:t>
      </w:r>
      <w:r w:rsidRPr="00EC3631">
        <w:rPr>
          <w:rFonts w:cs="B Titr"/>
          <w:sz w:val="28"/>
          <w:szCs w:val="28"/>
          <w:rtl/>
        </w:rPr>
        <w:t xml:space="preserve"> </w:t>
      </w:r>
      <w:r w:rsidRPr="00EC3631">
        <w:rPr>
          <w:rFonts w:cs="B Titr" w:hint="cs"/>
          <w:sz w:val="28"/>
          <w:szCs w:val="28"/>
          <w:rtl/>
        </w:rPr>
        <w:t>المهم</w:t>
      </w:r>
      <w:r>
        <w:rPr>
          <w:rFonts w:cs="B Titr" w:hint="cs"/>
          <w:sz w:val="28"/>
          <w:szCs w:val="28"/>
          <w:rtl/>
        </w:rPr>
        <w:t xml:space="preserve"> ، تقوای الهی ناشی از اراده محکم و قوی مومنین است  و خداوند متعال شرط پذیرش اعمال را تقوای الهی عنوان کرده است (</w:t>
      </w:r>
      <w:r>
        <w:rPr>
          <w:rFonts w:ascii="Arial" w:hAnsi="Arial" w:cs="Arial"/>
          <w:color w:val="545454"/>
          <w:shd w:val="clear" w:color="auto" w:fill="FFFFFF"/>
        </w:rPr>
        <w:t> </w:t>
      </w:r>
      <w:r>
        <w:rPr>
          <w:rStyle w:val="Emphasis"/>
          <w:rFonts w:ascii="Arial" w:hAnsi="Arial" w:cs="Arial"/>
          <w:b/>
          <w:bCs/>
          <w:i w:val="0"/>
          <w:iCs w:val="0"/>
          <w:color w:val="6A6A6A"/>
          <w:shd w:val="clear" w:color="auto" w:fill="FFFFFF"/>
          <w:rtl/>
        </w:rPr>
        <w:t>إِنَّمَا يَتَقَبَّلُ</w:t>
      </w:r>
      <w:r>
        <w:rPr>
          <w:rFonts w:ascii="Arial" w:hAnsi="Arial" w:cs="Arial"/>
          <w:color w:val="545454"/>
          <w:shd w:val="clear" w:color="auto" w:fill="FFFFFF"/>
        </w:rPr>
        <w:t> </w:t>
      </w:r>
      <w:r>
        <w:rPr>
          <w:rFonts w:ascii="Arial" w:hAnsi="Arial" w:cs="Arial"/>
          <w:color w:val="545454"/>
          <w:shd w:val="clear" w:color="auto" w:fill="FFFFFF"/>
          <w:rtl/>
        </w:rPr>
        <w:t>اللَّهُ</w:t>
      </w:r>
      <w:r>
        <w:rPr>
          <w:rFonts w:ascii="Arial" w:hAnsi="Arial" w:cs="Arial"/>
          <w:color w:val="545454"/>
          <w:shd w:val="clear" w:color="auto" w:fill="FFFFFF"/>
        </w:rPr>
        <w:t> </w:t>
      </w:r>
      <w:r>
        <w:rPr>
          <w:rStyle w:val="Emphasis"/>
          <w:rFonts w:ascii="Arial" w:hAnsi="Arial" w:cs="Arial"/>
          <w:b/>
          <w:bCs/>
          <w:i w:val="0"/>
          <w:iCs w:val="0"/>
          <w:color w:val="6A6A6A"/>
          <w:shd w:val="clear" w:color="auto" w:fill="FFFFFF"/>
          <w:rtl/>
        </w:rPr>
        <w:t>مِنَ الْمُتَّقِينَ</w:t>
      </w:r>
      <w:r>
        <w:rPr>
          <w:rFonts w:ascii="Arial" w:hAnsi="Arial" w:cs="Arial"/>
          <w:color w:val="545454"/>
          <w:shd w:val="clear" w:color="auto" w:fill="FFFFFF"/>
        </w:rPr>
        <w:t>.</w:t>
      </w:r>
      <w:r>
        <w:rPr>
          <w:rFonts w:ascii="Arial" w:hAnsi="Arial" w:cs="Arial" w:hint="cs"/>
          <w:color w:val="545454"/>
          <w:shd w:val="clear" w:color="auto" w:fill="FFFFFF"/>
          <w:rtl/>
        </w:rPr>
        <w:t>)</w:t>
      </w:r>
      <w:r>
        <w:rPr>
          <w:rFonts w:cs="B Titr" w:hint="cs"/>
          <w:sz w:val="28"/>
          <w:szCs w:val="28"/>
          <w:rtl/>
        </w:rPr>
        <w:t xml:space="preserve"> کسانی که تقوا داشته باشند نه اندوهگین می شوند و نه ترسی بر آنان است ، تقوا انسان را از دنیا طلبی و دنیا پرستی دور می کند .</w:t>
      </w:r>
    </w:p>
    <w:p w:rsidR="00EC3631" w:rsidRDefault="00EC3631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از مصادیق تقوا نماز خواندن می باشد ، تقوا هم برای دنیا و هم برای آخرت مفید می باشد و بسیار بروی آن تاکید شده است .</w:t>
      </w: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خطبه دوم</w:t>
      </w:r>
    </w:p>
    <w:p w:rsidR="00BC556D" w:rsidRPr="00EC3631" w:rsidRDefault="00BC556D" w:rsidP="00EC3631">
      <w:pPr>
        <w:ind w:left="720" w:hanging="72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در خطبه دوم این هفته ضمن تبریک ولادت با سعادت امام رضا(ع) به بیان حدیث مشهوری (سلسله الذهب) از ایشان پرداختند که می فرماید: </w:t>
      </w:r>
    </w:p>
    <w:tbl>
      <w:tblPr>
        <w:tblW w:w="5000" w:type="pct"/>
        <w:tblCellSpacing w:w="15" w:type="dxa"/>
        <w:shd w:val="clear" w:color="auto" w:fill="E9E1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BC556D" w:rsidRPr="00BC556D" w:rsidTr="00BC556D">
        <w:trPr>
          <w:tblCellSpacing w:w="15" w:type="dxa"/>
        </w:trPr>
        <w:tc>
          <w:tcPr>
            <w:tcW w:w="0" w:type="auto"/>
            <w:shd w:val="clear" w:color="auto" w:fill="E9E1D1"/>
            <w:vAlign w:val="center"/>
            <w:hideMark/>
          </w:tcPr>
          <w:p w:rsidR="00BC556D" w:rsidRPr="00BC556D" w:rsidRDefault="00BC556D" w:rsidP="00BC556D">
            <w:pPr>
              <w:bidi w:val="0"/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5"/>
                <w:szCs w:val="15"/>
              </w:rPr>
            </w:pPr>
            <w:r w:rsidRPr="00BC556D">
              <w:rPr>
                <w:rFonts w:ascii="Tahoma" w:eastAsia="Times New Roman" w:hAnsi="Tahoma" w:cs="Tahoma"/>
                <w:color w:val="000000"/>
                <w:sz w:val="15"/>
                <w:szCs w:val="15"/>
                <w:rtl/>
              </w:rPr>
              <w:t>قال الرضا علیه السلام</w:t>
            </w:r>
            <w:r w:rsidRPr="00BC556D">
              <w:rPr>
                <w:rFonts w:ascii="Tahoma" w:eastAsia="Times New Roman" w:hAnsi="Tahoma" w:cs="Tahoma"/>
                <w:color w:val="000000"/>
                <w:sz w:val="15"/>
                <w:szCs w:val="15"/>
              </w:rPr>
              <w:t>:</w:t>
            </w:r>
          </w:p>
        </w:tc>
      </w:tr>
      <w:tr w:rsidR="00BC556D" w:rsidRPr="00BC556D" w:rsidTr="00BC556D">
        <w:trPr>
          <w:tblCellSpacing w:w="15" w:type="dxa"/>
        </w:trPr>
        <w:tc>
          <w:tcPr>
            <w:tcW w:w="0" w:type="auto"/>
            <w:shd w:val="clear" w:color="auto" w:fill="E9E1D1"/>
            <w:vAlign w:val="center"/>
            <w:hideMark/>
          </w:tcPr>
          <w:p w:rsidR="00BC556D" w:rsidRPr="00BC556D" w:rsidRDefault="00BC556D" w:rsidP="00BC556D">
            <w:pPr>
              <w:bidi w:val="0"/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5"/>
                <w:szCs w:val="15"/>
              </w:rPr>
            </w:pPr>
            <w:r w:rsidRPr="00BC556D">
              <w:rPr>
                <w:rFonts w:ascii="Tahoma" w:eastAsia="Times New Roman" w:hAnsi="Tahoma" w:cs="Tahoma"/>
                <w:b/>
                <w:bCs/>
                <w:color w:val="800000"/>
                <w:sz w:val="20"/>
                <w:szCs w:val="20"/>
                <w:rtl/>
              </w:rPr>
              <w:t>کلمه لا اله الا الله حصنی فمن دخل حصنی امن من عذابی، بشرطها و شروطها و انا من شروطها</w:t>
            </w:r>
          </w:p>
        </w:tc>
      </w:tr>
      <w:tr w:rsidR="00BC556D" w:rsidRPr="00BC556D" w:rsidTr="00BC556D">
        <w:trPr>
          <w:tblCellSpacing w:w="15" w:type="dxa"/>
        </w:trPr>
        <w:tc>
          <w:tcPr>
            <w:tcW w:w="0" w:type="auto"/>
            <w:shd w:val="clear" w:color="auto" w:fill="E9E1D1"/>
            <w:vAlign w:val="center"/>
            <w:hideMark/>
          </w:tcPr>
          <w:p w:rsidR="00BC556D" w:rsidRPr="00BC556D" w:rsidRDefault="00BC556D" w:rsidP="00BC556D">
            <w:pPr>
              <w:bidi w:val="0"/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5"/>
                <w:szCs w:val="15"/>
              </w:rPr>
            </w:pPr>
          </w:p>
        </w:tc>
      </w:tr>
    </w:tbl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مومنین به شرط ولایت مداری کارهاشون و عباداتشون مورد تایید و قبول واقع می شود .</w:t>
      </w: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رهبر عزیز انقلاب در دیدار با هیئت دولت فرمودند با طرغ های اروپایی مذاکره کنید اما کشور را معطل مذاکرات نکنید .</w:t>
      </w:r>
    </w:p>
    <w:p w:rsidR="00BC556D" w:rsidRDefault="00BC556D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lastRenderedPageBreak/>
        <w:t xml:space="preserve">موضوع بعدی که امام جمعه محترم بدان پرداختند مسئله جدید صلح اعراب با اسرائیل می باشد که </w:t>
      </w:r>
      <w:r w:rsidR="00A35AAA">
        <w:rPr>
          <w:rFonts w:cs="B Titr" w:hint="cs"/>
          <w:sz w:val="28"/>
          <w:szCs w:val="28"/>
          <w:rtl/>
        </w:rPr>
        <w:t>جدیدا ارائه شده است و توطئه و فتنه جدید دشمنان می باشد .</w:t>
      </w:r>
    </w:p>
    <w:p w:rsidR="00A35AAA" w:rsidRDefault="00A35AAA" w:rsidP="00EC3631">
      <w:pPr>
        <w:ind w:left="720" w:hanging="720"/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 آخر هفته شورای نگهبان را به زحمتکشان این عرصه تبریک گفتند .</w:t>
      </w:r>
    </w:p>
    <w:p w:rsidR="00A35AAA" w:rsidRDefault="00A35AAA" w:rsidP="00EC3631">
      <w:pPr>
        <w:ind w:left="720" w:hanging="720"/>
        <w:rPr>
          <w:rFonts w:cs="B Titr" w:hint="cs"/>
          <w:sz w:val="28"/>
          <w:szCs w:val="28"/>
          <w:rtl/>
        </w:rPr>
      </w:pPr>
    </w:p>
    <w:p w:rsidR="00A35AAA" w:rsidRPr="00EC3631" w:rsidRDefault="00A35AAA" w:rsidP="00EC3631">
      <w:pPr>
        <w:ind w:left="720" w:hanging="720"/>
        <w:rPr>
          <w:rFonts w:cs="B Titr" w:hint="cs"/>
          <w:sz w:val="28"/>
          <w:szCs w:val="28"/>
        </w:rPr>
      </w:pPr>
      <w:r w:rsidRPr="00A35AAA">
        <w:rPr>
          <w:rFonts w:cs="B Titr" w:hint="cs"/>
          <w:sz w:val="28"/>
          <w:szCs w:val="28"/>
          <w:rtl/>
        </w:rPr>
        <w:t>والسلام</w:t>
      </w:r>
      <w:r w:rsidRPr="00A35AAA">
        <w:rPr>
          <w:rFonts w:cs="B Titr"/>
          <w:sz w:val="28"/>
          <w:szCs w:val="28"/>
          <w:rtl/>
        </w:rPr>
        <w:t xml:space="preserve"> </w:t>
      </w:r>
      <w:r w:rsidRPr="00A35AAA">
        <w:rPr>
          <w:rFonts w:cs="B Titr" w:hint="cs"/>
          <w:sz w:val="28"/>
          <w:szCs w:val="28"/>
          <w:rtl/>
        </w:rPr>
        <w:t>عليكم</w:t>
      </w:r>
      <w:r w:rsidRPr="00A35AAA">
        <w:rPr>
          <w:rFonts w:cs="B Titr"/>
          <w:sz w:val="28"/>
          <w:szCs w:val="28"/>
          <w:rtl/>
        </w:rPr>
        <w:t xml:space="preserve"> </w:t>
      </w:r>
      <w:r w:rsidRPr="00A35AAA">
        <w:rPr>
          <w:rFonts w:cs="B Titr" w:hint="cs"/>
          <w:sz w:val="28"/>
          <w:szCs w:val="28"/>
          <w:rtl/>
        </w:rPr>
        <w:t>ورحمة</w:t>
      </w:r>
      <w:r w:rsidRPr="00A35AAA">
        <w:rPr>
          <w:rFonts w:cs="B Titr"/>
          <w:sz w:val="28"/>
          <w:szCs w:val="28"/>
          <w:rtl/>
        </w:rPr>
        <w:t xml:space="preserve"> </w:t>
      </w:r>
      <w:r w:rsidRPr="00A35AAA">
        <w:rPr>
          <w:rFonts w:cs="B Titr" w:hint="cs"/>
          <w:sz w:val="28"/>
          <w:szCs w:val="28"/>
          <w:rtl/>
        </w:rPr>
        <w:t>الله</w:t>
      </w:r>
      <w:r w:rsidRPr="00A35AAA">
        <w:rPr>
          <w:rFonts w:cs="B Titr"/>
          <w:sz w:val="28"/>
          <w:szCs w:val="28"/>
          <w:rtl/>
        </w:rPr>
        <w:t xml:space="preserve"> </w:t>
      </w:r>
      <w:r w:rsidRPr="00A35AAA">
        <w:rPr>
          <w:rFonts w:cs="B Titr" w:hint="cs"/>
          <w:sz w:val="28"/>
          <w:szCs w:val="28"/>
          <w:rtl/>
        </w:rPr>
        <w:t>وبركاته</w:t>
      </w:r>
    </w:p>
    <w:sectPr w:rsidR="00A35AAA" w:rsidRPr="00EC3631" w:rsidSect="00C70DC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C3631"/>
    <w:rsid w:val="00915F7C"/>
    <w:rsid w:val="00A35AAA"/>
    <w:rsid w:val="00BC556D"/>
    <w:rsid w:val="00C70DCA"/>
    <w:rsid w:val="00EC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7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C36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daftar emam jomee</dc:creator>
  <cp:lastModifiedBy>daftar emam jomee</cp:lastModifiedBy>
  <cp:revision>1</cp:revision>
  <dcterms:created xsi:type="dcterms:W3CDTF">2018-07-25T05:44:00Z</dcterms:created>
  <dcterms:modified xsi:type="dcterms:W3CDTF">2018-07-25T06:08:00Z</dcterms:modified>
</cp:coreProperties>
</file>