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45" w:rsidRPr="00075A45" w:rsidRDefault="00075A45" w:rsidP="00075A45">
      <w:pPr>
        <w:pStyle w:val="rtejustify"/>
        <w:spacing w:before="0" w:beforeAutospacing="0" w:after="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Style w:val="Strong"/>
          <w:rFonts w:ascii="Tahoma" w:hAnsi="Tahoma" w:cs="2  Titr"/>
          <w:color w:val="FF0000"/>
          <w:sz w:val="18"/>
          <w:szCs w:val="18"/>
          <w:rtl/>
        </w:rPr>
        <w:t>امام جمعه بادرود: حفظ تمامیت ارضی کشور از دستاوردهای بزرگ نظام است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>حجت‌الاسلام علیرضا قاسمی در خطبه‌های نماز جمعه بادرود با گرامیداشت ایام فاطمیه و با اشاره به زندگی بابرکت حضرت زهرا (س) اظهار کرد: امروز زنان و دختران ما باید از زندگی آن حضرت درس بگیرند و با تأثیر آن حضرت و شیوه و سبک زندگی آن حضرت زندگی کنند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</w:rPr>
        <w:t> 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>امام‌جمعه بادرود با اشاره به آمار بالای طلاق در ایران افزود: بیشتر زوج‌های جوان متأسفانه تا چیزی می‌شود بلافاصله تصمیم به طلاق می‌گیرد چرا چون خدا، عالم قبر و برزخ را فراموش می‌کنند وگرنه همه امکانات فراهم است، آن چیزی که در زندگی کم‌رنگ شده خدا و قیامت است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>وی گفت: آمارها نشان می‌دهد که بیشتر طلاق‌ها در خانه را می‌توان به از بین رفتن حیا و حجاب و عفاف نسبت داد چون عفت چشم نیست و چشم‌ها دنبال نامحرم بودن و هوس بازی است و همین موجب می‌شود زندگی متلاشی شود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</w:rPr>
        <w:t> 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>قاسمی گفت: با نگاه به زندگی حضرت زهرا (س) می‌بینیم که در همان ساعت اولیه زندگی به امام علی (ع) می‌فرماید علی جان باید زندگی خود را بانام و یاد خدا و با نماز آغاز کنیم که بتوانیم زندگی بابرکتی داشته باشیم، بدون شک زندگی ما باید یاد و نام خدا شروع و ادامه داشته باشد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>امام‌جمعه بادرود با اشاره به‌روز ششم بهمن‌ماه گفت: این روز یادآور یک روز تاریخی و سرنوشت‌ساز در تقویم ایران اسلامی است که از مناطق آمل کانون ناآرامی‌ها تجاوز منافقین از خدا بی‌خبر شده بود، عده‌ای کارگر زحمتکش و کسبه انقلابی مورد ترور قرارگرفته و توسط منافقین به شهادت رسیدند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</w:rPr>
        <w:t> 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 xml:space="preserve">وی اضافه کرد: منافقین کوردل با جذب افراد فریب‌خورده و تجمع در جنگل‌ها در بهمن سال </w:t>
      </w:r>
      <w:r w:rsidRPr="00075A45">
        <w:rPr>
          <w:rFonts w:ascii="vazir" w:hAnsi="vazir" w:cs="2  Titr"/>
          <w:color w:val="333333"/>
          <w:sz w:val="23"/>
          <w:szCs w:val="23"/>
          <w:rtl/>
          <w:lang w:bidi="fa-IR"/>
        </w:rPr>
        <w:t>۶۰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 xml:space="preserve"> به خیال خام خود زمینه را برای حمله به شهر آمل و تصرف آن آماده کرده بودند غافل از اینکه مردم شهر آمل در همان ابتدای کار به دفاع از شهر خود برخاسته و با ساخت سنگرها و تقدیم 40 شهید ترور منافقین را ناکام گذاشتند حضرت امام در وصیت‌نامه سیاسی الهی از حادثه شش بهمن سال </w:t>
      </w:r>
      <w:r w:rsidRPr="00075A45">
        <w:rPr>
          <w:rFonts w:ascii="vazir" w:hAnsi="vazir" w:cs="2  Titr"/>
          <w:color w:val="333333"/>
          <w:sz w:val="23"/>
          <w:szCs w:val="23"/>
          <w:rtl/>
          <w:lang w:bidi="fa-IR"/>
        </w:rPr>
        <w:t>۶۰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 xml:space="preserve"> یادکرده و از مردم آمل تشکر ویژه‌ای کردند</w:t>
      </w:r>
      <w:bookmarkStart w:id="0" w:name="_GoBack"/>
      <w:bookmarkEnd w:id="0"/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 xml:space="preserve">قاسمی خاطرنشان کرد: اولین دستاورد نظام انقلاب اسلامی مسئله استقلال و حفظ تمامیت ارضی کشور است در دوره‌های قبل از جمهوری اسلامی ایران تجزیه‌شده و همیشه خاک ایران کم شده است هیچ‌کدام افتخار را بگویند که ما مرزهای ایران را حفظ کردیم ولی امروز ما می‌بینیم که هم تمامیت ارضی ایران در </w:t>
      </w:r>
      <w:r w:rsidRPr="00075A45">
        <w:rPr>
          <w:rFonts w:ascii="vazir" w:hAnsi="vazir" w:cs="2  Titr"/>
          <w:color w:val="333333"/>
          <w:sz w:val="23"/>
          <w:szCs w:val="23"/>
          <w:rtl/>
          <w:lang w:bidi="fa-IR"/>
        </w:rPr>
        <w:t>۴۰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 xml:space="preserve"> سال حفظ‌شده است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>خطیب جمعه بادرود دومین دستاورد انقلاب اسلامی ایران ارتقای جایگاه ایران در جهان نام برد و اذعان کرد: واقعیت امروز جامعه ما این است که ما کشوری هستیم براثر تکیه بر خودباوری به خودمان در دنیا یک ملت شاخص شده‌ایم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</w:rPr>
        <w:t> </w:t>
      </w:r>
      <w:r w:rsidRPr="00075A45">
        <w:rPr>
          <w:rFonts w:ascii="vazir" w:hAnsi="vazir" w:cs="2  Titr"/>
          <w:color w:val="333333"/>
          <w:sz w:val="23"/>
          <w:szCs w:val="23"/>
          <w:rtl/>
        </w:rPr>
        <w:t>وی سومین دستاورد ما را امیدآفرینی در جهان اسلام عنوان کرد و گفت: این انقلاب در دنیای اسلام و دنیای عرب امیدواری را زنده کرده است وقتی انقلاب پیروز شد به‌طورکلی دنیای اسلام در حال رکود و سکوت به سر می‌برد، رژیم صهیونیستی نیز کار خودشان را کرده بودند و همه را ترسانده بودند هیچ ملتی گمان نمی‌کرد امیدی برایش باز باشد که ناگهان با پیروزی انقلاب اسلامی این کار انجام شد و امید در دل مظلومان جهان روشن شد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t>قاسمی ادامه داد: ازجمله دستاوردهای مهم انقلاب اسلامی ایران زنده کردن بحث قرآنی و برافراشته کردن پرچم اسلام و قرآن در دنیا است، انقلاب اسلامی افتخار دارد که احکام الهی و ارزش‌های معنوی را در دنیا معرفی می‌کند و شاهد برپایی مسابقات جهانی قرآن در دنیای اسلام هستیم که مقدمات زنده شدن مباحث قرآنی نظام جمهوری اسلامی است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075A45" w:rsidRPr="00075A45" w:rsidRDefault="00075A45" w:rsidP="00075A45">
      <w:pPr>
        <w:pStyle w:val="rtejustify"/>
        <w:spacing w:before="0" w:beforeAutospacing="0" w:after="150" w:afterAutospacing="0"/>
        <w:jc w:val="right"/>
        <w:rPr>
          <w:rFonts w:ascii="vazir" w:hAnsi="vazir" w:cs="2  Titr"/>
          <w:color w:val="333333"/>
          <w:sz w:val="23"/>
          <w:szCs w:val="23"/>
        </w:rPr>
      </w:pPr>
      <w:r w:rsidRPr="00075A45">
        <w:rPr>
          <w:rFonts w:ascii="vazir" w:hAnsi="vazir" w:cs="2  Titr"/>
          <w:color w:val="333333"/>
          <w:sz w:val="23"/>
          <w:szCs w:val="23"/>
          <w:rtl/>
        </w:rPr>
        <w:lastRenderedPageBreak/>
        <w:t>وی چهارمین دستاورد انقلاب اسلامی را اسلام‌خواهی و بیداری اسلامی در جهان عنوان کرد و گفت: چراغ‌های بیداری عمومی و بیداری اسلامی هم همه‌جا را فراگرفته است و این معجزه انقلاب اسلامی است و به فضل الهی با این بیداری پیش‌بینی مقام معظم رهبری در خصوص از بین رفتن رژیم صهیونیستی محقق و افول استکبار را به چشم خواهیم دید</w:t>
      </w:r>
      <w:r w:rsidRPr="00075A45">
        <w:rPr>
          <w:rFonts w:ascii="vazir" w:hAnsi="vazir" w:cs="2  Titr"/>
          <w:color w:val="333333"/>
          <w:sz w:val="23"/>
          <w:szCs w:val="23"/>
        </w:rPr>
        <w:t>.</w:t>
      </w:r>
    </w:p>
    <w:p w:rsidR="00806048" w:rsidRDefault="00B84091" w:rsidP="00075A45">
      <w:pPr>
        <w:jc w:val="right"/>
      </w:pPr>
    </w:p>
    <w:sectPr w:rsidR="00806048" w:rsidSect="00075A45">
      <w:pgSz w:w="12240" w:h="15840"/>
      <w:pgMar w:top="568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45"/>
    <w:rsid w:val="00075A45"/>
    <w:rsid w:val="005059C8"/>
    <w:rsid w:val="007F2231"/>
    <w:rsid w:val="00B84091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07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5A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07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5A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2019-01-26T17:54:00Z</dcterms:created>
  <dcterms:modified xsi:type="dcterms:W3CDTF">2019-01-26T17:54:00Z</dcterms:modified>
</cp:coreProperties>
</file>