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24E" w:rsidRDefault="008C707E" w:rsidP="0095624E">
      <w:pPr>
        <w:spacing w:line="276" w:lineRule="auto"/>
        <w:jc w:val="center"/>
        <w:rPr>
          <w:rFonts w:ascii="IranNastaliq" w:hAnsi="IranNastaliq" w:cs="IranNastaliq" w:hint="cs"/>
          <w:sz w:val="28"/>
          <w:szCs w:val="28"/>
          <w:rtl/>
        </w:rPr>
      </w:pP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راهبرد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دستیبابی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به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ایران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قوی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از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مسیر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وحدت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ملی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می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گذرد</w:t>
      </w:r>
      <w:r>
        <w:rPr>
          <w:rFonts w:ascii="IranNastaliq" w:hAnsi="IranNastaliq" w:cs="2  Titr" w:hint="cs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و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آتش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بس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منهای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لبنان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معنا</w:t>
      </w:r>
      <w:r w:rsidRPr="008C707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8C707E">
        <w:rPr>
          <w:rFonts w:ascii="IranNastaliq" w:hAnsi="IranNastaliq" w:cs="2  Titr" w:hint="cs"/>
          <w:color w:val="FF0000"/>
          <w:sz w:val="44"/>
          <w:szCs w:val="44"/>
          <w:rtl/>
        </w:rPr>
        <w:t>ندارد</w:t>
      </w:r>
    </w:p>
    <w:p w:rsidR="008C707E" w:rsidRPr="0095624E" w:rsidRDefault="008C707E" w:rsidP="0095624E">
      <w:pPr>
        <w:spacing w:line="276" w:lineRule="auto"/>
        <w:jc w:val="center"/>
        <w:rPr>
          <w:rFonts w:ascii="IranNastaliq" w:hAnsi="IranNastaliq" w:cs="IranNastaliq"/>
          <w:sz w:val="28"/>
          <w:szCs w:val="28"/>
          <w:rtl/>
        </w:rPr>
      </w:pPr>
    </w:p>
    <w:p w:rsidR="008C707E" w:rsidRPr="008C707E" w:rsidRDefault="008C707E" w:rsidP="008C707E">
      <w:pPr>
        <w:spacing w:line="276" w:lineRule="auto"/>
        <w:jc w:val="lowKashida"/>
        <w:rPr>
          <w:rFonts w:ascii="IranNastaliq" w:hAnsi="IranNastaliq" w:cs="IranNastaliq"/>
          <w:sz w:val="52"/>
          <w:szCs w:val="52"/>
          <w:rtl/>
        </w:rPr>
      </w:pPr>
      <w:r w:rsidRPr="008C707E">
        <w:rPr>
          <w:rFonts w:ascii="IranNastaliq" w:hAnsi="IranNastaliq" w:cs="IranNastaliq" w:hint="cs"/>
          <w:sz w:val="52"/>
          <w:szCs w:val="52"/>
          <w:rtl/>
        </w:rPr>
        <w:t>خطیب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جمعه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تربت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جام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دعوت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خودونمازگزاران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رعایت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تقوای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الهی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حرکت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برمدار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عبودیت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رضایت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پروردگاروتسلیت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ایام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اربعین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رهبر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شهید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امت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حضرت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آیت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الله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العظمی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خامنه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گفت</w:t>
      </w:r>
      <w:r w:rsidRPr="008C707E">
        <w:rPr>
          <w:rFonts w:ascii="IranNastaliq" w:hAnsi="IranNastaliq" w:cs="IranNastaliq"/>
          <w:sz w:val="52"/>
          <w:szCs w:val="52"/>
          <w:rtl/>
        </w:rPr>
        <w:t>:</w:t>
      </w:r>
      <w:r w:rsidRPr="008C707E">
        <w:rPr>
          <w:rFonts w:ascii="IranNastaliq" w:hAnsi="IranNastaliq" w:cs="IranNastaliq" w:hint="cs"/>
          <w:sz w:val="52"/>
          <w:szCs w:val="52"/>
          <w:rtl/>
        </w:rPr>
        <w:t>یکی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ازمهمترین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ابعاد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زندگی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انسان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مومن،باتقوا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خداباور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این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است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که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صاحب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عزم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واراده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راسخ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وپولادین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شودو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هیچ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مانعی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هم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نمی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توانداو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را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از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مسیر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اهدافش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متوقف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کند</w:t>
      </w:r>
      <w:r w:rsidRPr="008C707E">
        <w:rPr>
          <w:rFonts w:ascii="IranNastaliq" w:hAnsi="IranNastaliq" w:cs="IranNastaliq"/>
          <w:sz w:val="52"/>
          <w:szCs w:val="52"/>
          <w:rtl/>
        </w:rPr>
        <w:t>.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انسانهای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موفق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صاحب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عزم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اراده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قوی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بودند،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میدان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جهاد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فی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سبیل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الله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اجازه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ندهید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تبلیعات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دشمن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اراده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وعزم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شما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را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سست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کند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.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رهبری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شهید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امت،توان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وعزم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اراده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ایستادن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درمقابل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استکبارجهانی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را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درذهن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ملت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نهادینه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کردند</w:t>
      </w:r>
      <w:r w:rsidRPr="008C707E">
        <w:rPr>
          <w:rFonts w:ascii="IranNastaliq" w:hAnsi="IranNastaliq" w:cs="IranNastaliq"/>
          <w:sz w:val="52"/>
          <w:szCs w:val="52"/>
          <w:rtl/>
        </w:rPr>
        <w:t>.</w:t>
      </w:r>
    </w:p>
    <w:p w:rsidR="008C707E" w:rsidRPr="008C707E" w:rsidRDefault="008C707E" w:rsidP="008C707E">
      <w:pPr>
        <w:spacing w:line="276" w:lineRule="auto"/>
        <w:jc w:val="lowKashida"/>
        <w:rPr>
          <w:rFonts w:ascii="IranNastaliq" w:hAnsi="IranNastaliq" w:cs="IranNastaliq"/>
          <w:sz w:val="52"/>
          <w:szCs w:val="52"/>
          <w:rtl/>
        </w:rPr>
      </w:pPr>
      <w:bookmarkStart w:id="0" w:name="_GoBack"/>
      <w:r w:rsidRPr="008C707E">
        <w:rPr>
          <w:rFonts w:ascii="IranNastaliq" w:hAnsi="IranNastaliq" w:cs="IranNastaliq" w:hint="cs"/>
          <w:sz w:val="52"/>
          <w:szCs w:val="52"/>
          <w:rtl/>
        </w:rPr>
        <w:t>حجت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الاسلام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حسین‌اسلامی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تسلیت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سالروز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شهادت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رئیس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مذهب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جعفری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شهادت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قهرمان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مومن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ارتشی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مکتبی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شهیدصیاد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شیرازی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اشاره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پیام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مقام‌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معظم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رهبری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دراربعین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شهید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امت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افزود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: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رهبرشهید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امت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آنقدر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که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مشهور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بود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ابعاد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شخصیتی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اش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برای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شناخته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شده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نبود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وبرای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دوستی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تلاش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کرد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. </w:t>
      </w:r>
    </w:p>
    <w:p w:rsidR="008C707E" w:rsidRPr="008C707E" w:rsidRDefault="008C707E" w:rsidP="008C707E">
      <w:pPr>
        <w:spacing w:line="276" w:lineRule="auto"/>
        <w:jc w:val="lowKashida"/>
        <w:rPr>
          <w:rFonts w:ascii="IranNastaliq" w:hAnsi="IranNastaliq" w:cs="IranNastaliq"/>
          <w:sz w:val="52"/>
          <w:szCs w:val="52"/>
          <w:rtl/>
        </w:rPr>
      </w:pPr>
      <w:r w:rsidRPr="008C707E">
        <w:rPr>
          <w:rFonts w:ascii="IranNastaliq" w:hAnsi="IranNastaliq" w:cs="IranNastaliq" w:hint="cs"/>
          <w:sz w:val="52"/>
          <w:szCs w:val="52"/>
          <w:rtl/>
        </w:rPr>
        <w:t>وی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ادامه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داد</w:t>
      </w:r>
      <w:r w:rsidRPr="008C707E">
        <w:rPr>
          <w:rFonts w:ascii="IranNastaliq" w:hAnsi="IranNastaliq" w:cs="IranNastaliq"/>
          <w:sz w:val="52"/>
          <w:szCs w:val="52"/>
          <w:rtl/>
        </w:rPr>
        <w:t>: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مجاهدت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رهبری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دوران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جوانی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نوجوانی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موجب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شد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قبل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از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سی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سالگی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اجتهاد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برسندو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سید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خراسانی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معروف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شدند</w:t>
      </w:r>
      <w:r w:rsidRPr="008C707E">
        <w:rPr>
          <w:rFonts w:ascii="IranNastaliq" w:hAnsi="IranNastaliq" w:cs="IranNastaliq"/>
          <w:sz w:val="52"/>
          <w:szCs w:val="52"/>
          <w:rtl/>
        </w:rPr>
        <w:t>.</w:t>
      </w:r>
    </w:p>
    <w:p w:rsidR="008C707E" w:rsidRPr="008C707E" w:rsidRDefault="008C707E" w:rsidP="008C707E">
      <w:pPr>
        <w:spacing w:line="276" w:lineRule="auto"/>
        <w:jc w:val="lowKashida"/>
        <w:rPr>
          <w:rFonts w:ascii="IranNastaliq" w:hAnsi="IranNastaliq" w:cs="IranNastaliq"/>
          <w:sz w:val="52"/>
          <w:szCs w:val="52"/>
          <w:rtl/>
        </w:rPr>
      </w:pPr>
      <w:r w:rsidRPr="008C707E">
        <w:rPr>
          <w:rFonts w:ascii="IranNastaliq" w:hAnsi="IranNastaliq" w:cs="IranNastaliq" w:hint="cs"/>
          <w:sz w:val="52"/>
          <w:szCs w:val="52"/>
          <w:rtl/>
        </w:rPr>
        <w:lastRenderedPageBreak/>
        <w:t>وی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اضافه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کرد</w:t>
      </w:r>
      <w:r w:rsidRPr="008C707E">
        <w:rPr>
          <w:rFonts w:ascii="IranNastaliq" w:hAnsi="IranNastaliq" w:cs="IranNastaliq"/>
          <w:sz w:val="52"/>
          <w:szCs w:val="52"/>
          <w:rtl/>
        </w:rPr>
        <w:t>: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درحماسه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دفاع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مقدس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جنگ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سوم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پیروز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قطعی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میدان‌نبرد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ملت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هستند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جز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ترامپ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نتانیاهو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تمام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تحلیلگران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دوست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دشمن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اذعان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کردند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تا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الان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پیروز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میدان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نبرد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دشمنان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ملت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قهرمان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هستند</w:t>
      </w:r>
      <w:r w:rsidRPr="008C707E">
        <w:rPr>
          <w:rFonts w:ascii="IranNastaliq" w:hAnsi="IranNastaliq" w:cs="IranNastaliq"/>
          <w:sz w:val="52"/>
          <w:szCs w:val="52"/>
          <w:rtl/>
        </w:rPr>
        <w:t>.</w:t>
      </w:r>
    </w:p>
    <w:p w:rsidR="008C707E" w:rsidRPr="008C707E" w:rsidRDefault="008C707E" w:rsidP="008C707E">
      <w:pPr>
        <w:spacing w:line="276" w:lineRule="auto"/>
        <w:jc w:val="lowKashida"/>
        <w:rPr>
          <w:rFonts w:ascii="IranNastaliq" w:hAnsi="IranNastaliq" w:cs="IranNastaliq"/>
          <w:sz w:val="52"/>
          <w:szCs w:val="52"/>
          <w:rtl/>
        </w:rPr>
      </w:pPr>
      <w:r w:rsidRPr="008C707E">
        <w:rPr>
          <w:rFonts w:ascii="IranNastaliq" w:hAnsi="IranNastaliq" w:cs="IranNastaliq" w:hint="cs"/>
          <w:sz w:val="52"/>
          <w:szCs w:val="52"/>
          <w:rtl/>
        </w:rPr>
        <w:t>وی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تصریح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کرد</w:t>
      </w:r>
      <w:r w:rsidRPr="008C707E">
        <w:rPr>
          <w:rFonts w:ascii="IranNastaliq" w:hAnsi="IranNastaliq" w:cs="IranNastaliq"/>
          <w:sz w:val="52"/>
          <w:szCs w:val="52"/>
          <w:rtl/>
        </w:rPr>
        <w:t>: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الان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درمیدان‌سکوت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جنگ‌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قرار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داریم‌وتصمیمات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شورای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امنیت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ملی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اذن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رهبری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است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درحالت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آتش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بس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چشم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تاکتیک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میدان‌جنگ‌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نبرد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نگاه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کنیم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این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معنای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پایان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جنگ‌نیست</w:t>
      </w:r>
      <w:r w:rsidRPr="008C707E">
        <w:rPr>
          <w:rFonts w:ascii="IranNastaliq" w:hAnsi="IranNastaliq" w:cs="IranNastaliq"/>
          <w:sz w:val="52"/>
          <w:szCs w:val="52"/>
          <w:rtl/>
        </w:rPr>
        <w:t>.</w:t>
      </w:r>
    </w:p>
    <w:p w:rsidR="008C707E" w:rsidRPr="008C707E" w:rsidRDefault="008C707E" w:rsidP="008C707E">
      <w:pPr>
        <w:spacing w:line="276" w:lineRule="auto"/>
        <w:jc w:val="lowKashida"/>
        <w:rPr>
          <w:rFonts w:ascii="IranNastaliq" w:hAnsi="IranNastaliq" w:cs="IranNastaliq"/>
          <w:sz w:val="52"/>
          <w:szCs w:val="52"/>
          <w:rtl/>
        </w:rPr>
      </w:pPr>
      <w:r w:rsidRPr="008C707E">
        <w:rPr>
          <w:rFonts w:ascii="IranNastaliq" w:hAnsi="IranNastaliq" w:cs="IranNastaliq" w:hint="cs"/>
          <w:sz w:val="52"/>
          <w:szCs w:val="52"/>
          <w:rtl/>
        </w:rPr>
        <w:t>وی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اشاره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حضورمردم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درمیدان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خیابان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خاطرنشان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کرد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: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کشوردرحال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جنگ‌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است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حضور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درخیابان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ومیدان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باید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سنگین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تر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از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قبل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صورت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پذیرد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که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تاثیر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مستقیم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مذاکرات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دارد،رویکرد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دستیابی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برای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قوی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ترشدن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از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مسیر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وحدت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بین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اقشار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مختلف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امکان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پذیر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است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دایره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وحدت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را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باید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گسترش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دهیم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.</w:t>
      </w:r>
    </w:p>
    <w:p w:rsidR="000A08C9" w:rsidRPr="0095624E" w:rsidRDefault="008C707E" w:rsidP="008C707E">
      <w:pPr>
        <w:spacing w:line="276" w:lineRule="auto"/>
        <w:jc w:val="lowKashida"/>
        <w:rPr>
          <w:rFonts w:ascii="IranNastaliq" w:hAnsi="IranNastaliq" w:cs="IranNastaliq"/>
          <w:sz w:val="96"/>
          <w:szCs w:val="96"/>
        </w:rPr>
      </w:pPr>
      <w:r w:rsidRPr="008C707E">
        <w:rPr>
          <w:rFonts w:ascii="IranNastaliq" w:hAnsi="IranNastaliq" w:cs="IranNastaliq" w:hint="cs"/>
          <w:sz w:val="52"/>
          <w:szCs w:val="52"/>
          <w:rtl/>
        </w:rPr>
        <w:t>اسلامی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اشاره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مسئله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مذاکره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گفت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: 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درنبرد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دشمنان،حزب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الله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لبنان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مردانگی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کرد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و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کمک‌ملت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آمدلذا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هیچ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آتش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بسی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منهای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لبنان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معنا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نخواهد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داشت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اگر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حزب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الله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دایره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آتش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بس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نباشد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به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نبرد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بازخواهد</w:t>
      </w:r>
      <w:r w:rsidRPr="008C707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8C707E">
        <w:rPr>
          <w:rFonts w:ascii="IranNastaliq" w:hAnsi="IranNastaliq" w:cs="IranNastaliq" w:hint="cs"/>
          <w:sz w:val="52"/>
          <w:szCs w:val="52"/>
          <w:rtl/>
        </w:rPr>
        <w:t>گشت</w:t>
      </w:r>
      <w:r w:rsidRPr="008C707E">
        <w:rPr>
          <w:rFonts w:ascii="IranNastaliq" w:hAnsi="IranNastaliq" w:cs="IranNastaliq"/>
          <w:sz w:val="52"/>
          <w:szCs w:val="52"/>
          <w:rtl/>
        </w:rPr>
        <w:t>.</w:t>
      </w:r>
      <w:bookmarkEnd w:id="0"/>
    </w:p>
    <w:sectPr w:rsidR="000A08C9" w:rsidRPr="0095624E" w:rsidSect="0095624E">
      <w:pgSz w:w="11907" w:h="16839" w:code="9"/>
      <w:pgMar w:top="963" w:right="709" w:bottom="851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A08C9"/>
    <w:rsid w:val="000B4B74"/>
    <w:rsid w:val="000B51C3"/>
    <w:rsid w:val="000C218C"/>
    <w:rsid w:val="001351E7"/>
    <w:rsid w:val="001369AF"/>
    <w:rsid w:val="00144369"/>
    <w:rsid w:val="001908DD"/>
    <w:rsid w:val="001C26B9"/>
    <w:rsid w:val="002478F2"/>
    <w:rsid w:val="00296670"/>
    <w:rsid w:val="002E2D6A"/>
    <w:rsid w:val="00324EDE"/>
    <w:rsid w:val="00360651"/>
    <w:rsid w:val="00383EBC"/>
    <w:rsid w:val="00391A63"/>
    <w:rsid w:val="003966B1"/>
    <w:rsid w:val="003A0747"/>
    <w:rsid w:val="003F4064"/>
    <w:rsid w:val="004853FE"/>
    <w:rsid w:val="004C2256"/>
    <w:rsid w:val="004D7E27"/>
    <w:rsid w:val="004E2A28"/>
    <w:rsid w:val="004F4C3A"/>
    <w:rsid w:val="00521DE7"/>
    <w:rsid w:val="005600C4"/>
    <w:rsid w:val="00610C6A"/>
    <w:rsid w:val="00627617"/>
    <w:rsid w:val="00655D9A"/>
    <w:rsid w:val="006776FA"/>
    <w:rsid w:val="006E6768"/>
    <w:rsid w:val="00715C86"/>
    <w:rsid w:val="007306FA"/>
    <w:rsid w:val="00751FD9"/>
    <w:rsid w:val="007552B3"/>
    <w:rsid w:val="00770923"/>
    <w:rsid w:val="007C787F"/>
    <w:rsid w:val="007E27E5"/>
    <w:rsid w:val="007F363E"/>
    <w:rsid w:val="008445FF"/>
    <w:rsid w:val="008662C3"/>
    <w:rsid w:val="00883182"/>
    <w:rsid w:val="008B5E32"/>
    <w:rsid w:val="008C707E"/>
    <w:rsid w:val="0090798C"/>
    <w:rsid w:val="00911904"/>
    <w:rsid w:val="0092171C"/>
    <w:rsid w:val="00943006"/>
    <w:rsid w:val="0095624E"/>
    <w:rsid w:val="00970E15"/>
    <w:rsid w:val="00981B80"/>
    <w:rsid w:val="0098619B"/>
    <w:rsid w:val="009F357A"/>
    <w:rsid w:val="00A02806"/>
    <w:rsid w:val="00A04321"/>
    <w:rsid w:val="00A35CE6"/>
    <w:rsid w:val="00A7187B"/>
    <w:rsid w:val="00A815A5"/>
    <w:rsid w:val="00AA398B"/>
    <w:rsid w:val="00AD507C"/>
    <w:rsid w:val="00AD51FA"/>
    <w:rsid w:val="00AD6E58"/>
    <w:rsid w:val="00AE2D53"/>
    <w:rsid w:val="00B36BCA"/>
    <w:rsid w:val="00B91DCB"/>
    <w:rsid w:val="00B92EF5"/>
    <w:rsid w:val="00BF0876"/>
    <w:rsid w:val="00C07EF7"/>
    <w:rsid w:val="00C347CE"/>
    <w:rsid w:val="00C536E2"/>
    <w:rsid w:val="00C56369"/>
    <w:rsid w:val="00E039B8"/>
    <w:rsid w:val="00E10C46"/>
    <w:rsid w:val="00E13748"/>
    <w:rsid w:val="00E90A07"/>
    <w:rsid w:val="00EE48F8"/>
    <w:rsid w:val="00F005EA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A1C21-282F-4076-835E-A822CF12C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2</cp:revision>
  <cp:lastPrinted>2026-04-06T05:53:00Z</cp:lastPrinted>
  <dcterms:created xsi:type="dcterms:W3CDTF">2026-04-11T05:27:00Z</dcterms:created>
  <dcterms:modified xsi:type="dcterms:W3CDTF">2026-04-11T05:27:00Z</dcterms:modified>
</cp:coreProperties>
</file>