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444" w:rsidRDefault="00050444" w:rsidP="00D857CE">
      <w:pPr>
        <w:pStyle w:val="NormalWeb"/>
        <w:bidi/>
      </w:pPr>
      <w:r>
        <w:rPr>
          <w:rtl/>
        </w:rPr>
        <w:t>بسم الله الرحمن الرحیم</w:t>
      </w:r>
    </w:p>
    <w:p w:rsidR="00050444" w:rsidRDefault="00050444" w:rsidP="00D857CE">
      <w:pPr>
        <w:pStyle w:val="NormalWeb"/>
        <w:bidi/>
      </w:pPr>
      <w:r>
        <w:rPr>
          <w:rtl/>
        </w:rPr>
        <w:t>خطبه اول نماز جمعه 23 اذر 1403</w:t>
      </w:r>
    </w:p>
    <w:p w:rsidR="00050444" w:rsidRDefault="00050444" w:rsidP="00D857CE">
      <w:pPr>
        <w:pStyle w:val="NormalWeb"/>
        <w:bidi/>
      </w:pPr>
      <w:r>
        <w:rPr>
          <w:rtl/>
        </w:rPr>
        <w:t>خطیب جمعه حجه الاسلام و المسلمین جعفری امام</w:t>
      </w:r>
      <w:r>
        <w:t xml:space="preserve">  </w:t>
      </w:r>
      <w:r>
        <w:rPr>
          <w:rtl/>
        </w:rPr>
        <w:t>جمعه شهر خاوران و بخش راهگان</w:t>
      </w:r>
    </w:p>
    <w:p w:rsidR="00050444" w:rsidRDefault="00050444" w:rsidP="00D857CE">
      <w:pPr>
        <w:pStyle w:val="NormalWeb"/>
        <w:bidi/>
      </w:pPr>
    </w:p>
    <w:p w:rsidR="00050444" w:rsidRDefault="00050444" w:rsidP="00D857CE">
      <w:pPr>
        <w:pStyle w:val="NormalWeb"/>
        <w:bidi/>
      </w:pPr>
      <w:r>
        <w:rPr>
          <w:rtl/>
        </w:rPr>
        <w:t>در این</w:t>
      </w:r>
      <w:r>
        <w:t xml:space="preserve">  </w:t>
      </w:r>
      <w:r>
        <w:rPr>
          <w:rtl/>
        </w:rPr>
        <w:t>خطبه ابتدا امام جمعه محترم ضمن توصیه خود و دیگران به تقوای الهی در ادامه مباحث گذشته در تفسیر و توضیح مناجات التائببن امام سجاد علیه السلام به این فراز از فقرات رسیدند که امام علیه السلام فرمودند</w:t>
      </w:r>
      <w:r>
        <w:t>:</w:t>
      </w:r>
    </w:p>
    <w:p w:rsidR="00050444" w:rsidRDefault="00050444" w:rsidP="00D857CE">
      <w:pPr>
        <w:pStyle w:val="NormalWeb"/>
        <w:bidi/>
      </w:pPr>
      <w:r>
        <w:rPr>
          <w:rStyle w:val="Strong"/>
          <w:rtl/>
        </w:rPr>
        <w:t>الهی ظلل علی ذنوبی غمام رحتمک</w:t>
      </w:r>
    </w:p>
    <w:p w:rsidR="00050444" w:rsidRDefault="00050444" w:rsidP="00D857CE">
      <w:pPr>
        <w:pStyle w:val="NormalWeb"/>
        <w:bidi/>
      </w:pPr>
      <w:r>
        <w:rPr>
          <w:rStyle w:val="Strong"/>
          <w:rtl/>
        </w:rPr>
        <w:t>خداوندا بر گناهانم ابر رحمتت را نازل کند</w:t>
      </w:r>
    </w:p>
    <w:p w:rsidR="00050444" w:rsidRDefault="00050444" w:rsidP="00D857CE">
      <w:pPr>
        <w:pStyle w:val="NormalWeb"/>
        <w:bidi/>
      </w:pPr>
      <w:r>
        <w:rPr>
          <w:rStyle w:val="Strong"/>
          <w:rtl/>
        </w:rPr>
        <w:t>و ارسل علی عیوبی سحاب رافتک</w:t>
      </w:r>
    </w:p>
    <w:p w:rsidR="00050444" w:rsidRDefault="00050444" w:rsidP="00D857CE">
      <w:pPr>
        <w:pStyle w:val="NormalWeb"/>
        <w:bidi/>
      </w:pPr>
      <w:r>
        <w:rPr>
          <w:rStyle w:val="Strong"/>
          <w:rtl/>
        </w:rPr>
        <w:t>و بر عیبهایم ابر رافتت را نازل کن</w:t>
      </w:r>
    </w:p>
    <w:p w:rsidR="00050444" w:rsidRDefault="00050444" w:rsidP="00D857CE">
      <w:pPr>
        <w:pStyle w:val="NormalWeb"/>
        <w:bidi/>
      </w:pPr>
      <w:r>
        <w:rPr>
          <w:rFonts w:ascii="Cambria Math" w:hAnsi="Cambria Math" w:cs="Cambria Math" w:hint="cs"/>
          <w:rtl/>
        </w:rPr>
        <w:t>​​​​​​​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خاوران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توضیح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فقرات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مذموم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عیب</w:t>
      </w:r>
      <w:r>
        <w:rPr>
          <w:rtl/>
        </w:rPr>
        <w:t xml:space="preserve"> </w:t>
      </w:r>
      <w:r>
        <w:rPr>
          <w:rFonts w:hint="cs"/>
          <w:rtl/>
        </w:rPr>
        <w:t>جویی</w:t>
      </w:r>
      <w:r>
        <w:rPr>
          <w:rtl/>
        </w:rPr>
        <w:t xml:space="preserve"> </w:t>
      </w:r>
      <w:r>
        <w:rPr>
          <w:rFonts w:hint="cs"/>
          <w:rtl/>
        </w:rPr>
        <w:t>دیگران</w:t>
      </w:r>
      <w:r>
        <w:rPr>
          <w:rtl/>
        </w:rPr>
        <w:t xml:space="preserve"> </w:t>
      </w:r>
      <w:r>
        <w:rPr>
          <w:rFonts w:hint="cs"/>
          <w:rtl/>
        </w:rPr>
        <w:t>پرداختند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راجع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روایاتی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علیهم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د </w:t>
      </w:r>
    </w:p>
    <w:p w:rsidR="0015645D" w:rsidRDefault="0015645D" w:rsidP="00D857CE">
      <w:pPr>
        <w:bidi/>
      </w:pPr>
    </w:p>
    <w:p w:rsidR="00D857CE" w:rsidRDefault="00D857CE" w:rsidP="00D857CE">
      <w:pPr>
        <w:bidi/>
      </w:pPr>
    </w:p>
    <w:p w:rsidR="00D857CE" w:rsidRPr="00D857CE" w:rsidRDefault="00D857CE" w:rsidP="00D857C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57CE">
        <w:rPr>
          <w:rFonts w:ascii="Times New Roman" w:eastAsia="Times New Roman" w:hAnsi="Times New Roman" w:cs="Times New Roman"/>
          <w:sz w:val="24"/>
          <w:szCs w:val="24"/>
          <w:rtl/>
        </w:rPr>
        <w:t>خطبه دوم نماز جمعه مورخ 23 اذر 1403</w:t>
      </w:r>
    </w:p>
    <w:p w:rsidR="00D857CE" w:rsidRPr="00D857CE" w:rsidRDefault="00D857CE" w:rsidP="00D857C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57CE">
        <w:rPr>
          <w:rFonts w:ascii="Times New Roman" w:eastAsia="Times New Roman" w:hAnsi="Times New Roman" w:cs="Times New Roman"/>
          <w:sz w:val="24"/>
          <w:szCs w:val="24"/>
          <w:rtl/>
        </w:rPr>
        <w:t>خطیب جمعه حجه الاسلام و المسلمین جعفری</w:t>
      </w:r>
    </w:p>
    <w:p w:rsidR="00D857CE" w:rsidRPr="00D857CE" w:rsidRDefault="00D857CE" w:rsidP="00D857C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57CE">
        <w:rPr>
          <w:rFonts w:ascii="Times New Roman" w:eastAsia="Times New Roman" w:hAnsi="Times New Roman" w:cs="Times New Roman"/>
          <w:sz w:val="24"/>
          <w:szCs w:val="24"/>
          <w:rtl/>
        </w:rPr>
        <w:t>امام جمعه شهر خاوران و بخش راهگان</w:t>
      </w:r>
    </w:p>
    <w:p w:rsidR="00D857CE" w:rsidRPr="00D857CE" w:rsidRDefault="00D857CE" w:rsidP="00D857C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857CE" w:rsidRPr="00D857CE" w:rsidRDefault="00D857CE" w:rsidP="00D857C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57CE">
        <w:rPr>
          <w:rFonts w:ascii="Times New Roman" w:eastAsia="Times New Roman" w:hAnsi="Times New Roman" w:cs="Times New Roman"/>
          <w:sz w:val="24"/>
          <w:szCs w:val="24"/>
          <w:rtl/>
        </w:rPr>
        <w:t>در این خطبه مجددا امام جمعه محترم شهر خاوران خود و دیگر مومنین را به تقوای الهی توصیه</w:t>
      </w:r>
      <w:r w:rsidRPr="00D857CE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D857CE">
        <w:rPr>
          <w:rFonts w:ascii="Times New Roman" w:eastAsia="Times New Roman" w:hAnsi="Times New Roman" w:cs="Times New Roman"/>
          <w:sz w:val="24"/>
          <w:szCs w:val="24"/>
          <w:rtl/>
        </w:rPr>
        <w:t>و سفارش کردند</w:t>
      </w:r>
      <w:r w:rsidRPr="00D857C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857CE" w:rsidRPr="00D857CE" w:rsidRDefault="00D857CE" w:rsidP="00D857C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57CE">
        <w:rPr>
          <w:rFonts w:ascii="Times New Roman" w:eastAsia="Times New Roman" w:hAnsi="Times New Roman" w:cs="Times New Roman"/>
          <w:sz w:val="24"/>
          <w:szCs w:val="24"/>
          <w:rtl/>
        </w:rPr>
        <w:t>ایشان در این خطبه به این مباحث پرداختند</w:t>
      </w:r>
    </w:p>
    <w:p w:rsidR="00D857CE" w:rsidRPr="00D857CE" w:rsidRDefault="00D857CE" w:rsidP="00D857CE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CE">
        <w:rPr>
          <w:rFonts w:ascii="Times New Roman" w:eastAsia="Times New Roman" w:hAnsi="Times New Roman" w:cs="Times New Roman"/>
          <w:sz w:val="24"/>
          <w:szCs w:val="24"/>
          <w:rtl/>
        </w:rPr>
        <w:t>تحولات سوریه</w:t>
      </w:r>
    </w:p>
    <w:p w:rsidR="00D857CE" w:rsidRPr="00D857CE" w:rsidRDefault="00D857CE" w:rsidP="00D857CE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857CE">
        <w:rPr>
          <w:rFonts w:ascii="Times New Roman" w:eastAsia="Times New Roman" w:hAnsi="Times New Roman" w:cs="Times New Roman"/>
          <w:sz w:val="24"/>
          <w:szCs w:val="24"/>
          <w:rtl/>
        </w:rPr>
        <w:t>خطیب جمعه شهر خاوران در این بخش از خطبه ها به تحولات سوریه بر مبنای سخنرانی تبیینی مقام</w:t>
      </w:r>
      <w:r w:rsidRPr="00D857CE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D857CE">
        <w:rPr>
          <w:rFonts w:ascii="Times New Roman" w:eastAsia="Times New Roman" w:hAnsi="Times New Roman" w:cs="Times New Roman"/>
          <w:sz w:val="24"/>
          <w:szCs w:val="24"/>
          <w:rtl/>
        </w:rPr>
        <w:t>معظم رهبری پرداختند</w:t>
      </w:r>
    </w:p>
    <w:p w:rsidR="00D857CE" w:rsidRPr="00D857CE" w:rsidRDefault="00D857CE" w:rsidP="00D857CE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CE">
        <w:rPr>
          <w:rFonts w:ascii="Times New Roman" w:eastAsia="Times New Roman" w:hAnsi="Times New Roman" w:cs="Times New Roman"/>
          <w:sz w:val="24"/>
          <w:szCs w:val="24"/>
          <w:rtl/>
        </w:rPr>
        <w:t>تهران در اقدامی هوشمند پس از 14 سال بازی گری در سوریه حال ترجیح میدهد بازی گردان باشد</w:t>
      </w:r>
    </w:p>
    <w:p w:rsidR="00D857CE" w:rsidRPr="00D857CE" w:rsidRDefault="00D857CE" w:rsidP="00D857CE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CE">
        <w:rPr>
          <w:rFonts w:ascii="Times New Roman" w:eastAsia="Times New Roman" w:hAnsi="Times New Roman" w:cs="Times New Roman"/>
          <w:sz w:val="24"/>
          <w:szCs w:val="24"/>
          <w:rtl/>
        </w:rPr>
        <w:t>ورود تهران به سوریه قانونی بوده و خروج تهران از سوریه نیز اخلاقی و هوشمندانه است</w:t>
      </w:r>
    </w:p>
    <w:p w:rsidR="00D857CE" w:rsidRPr="00D857CE" w:rsidRDefault="00D857CE" w:rsidP="00D857CE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CE">
        <w:rPr>
          <w:rFonts w:ascii="Times New Roman" w:eastAsia="Times New Roman" w:hAnsi="Times New Roman" w:cs="Times New Roman"/>
          <w:sz w:val="24"/>
          <w:szCs w:val="24"/>
          <w:rtl/>
        </w:rPr>
        <w:t>قضاوت در پسا اسد زود هنگام است</w:t>
      </w:r>
    </w:p>
    <w:p w:rsidR="00D857CE" w:rsidRPr="00D857CE" w:rsidRDefault="00D857CE" w:rsidP="00D857CE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CE">
        <w:rPr>
          <w:rFonts w:ascii="Times New Roman" w:eastAsia="Times New Roman" w:hAnsi="Times New Roman" w:cs="Times New Roman"/>
          <w:sz w:val="24"/>
          <w:szCs w:val="24"/>
          <w:rtl/>
        </w:rPr>
        <w:lastRenderedPageBreak/>
        <w:t xml:space="preserve">در حوادث سوریه مقصر اصلی امریکا و رژیم صهیونیستی و کمک یکی از همسایگان سوریه است </w:t>
      </w:r>
    </w:p>
    <w:p w:rsidR="00D857CE" w:rsidRPr="00D857CE" w:rsidRDefault="00D857CE" w:rsidP="00D857CE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CE">
        <w:rPr>
          <w:rFonts w:ascii="Times New Roman" w:eastAsia="Times New Roman" w:hAnsi="Times New Roman" w:cs="Times New Roman"/>
          <w:sz w:val="24"/>
          <w:szCs w:val="24"/>
          <w:rtl/>
        </w:rPr>
        <w:t>در این شرایط ادبیات ضعف خیانت است و جرم انجام داده است</w:t>
      </w:r>
    </w:p>
    <w:p w:rsidR="00D857CE" w:rsidRPr="00D857CE" w:rsidRDefault="00D857CE" w:rsidP="00D857CE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CE">
        <w:rPr>
          <w:rFonts w:ascii="Times New Roman" w:eastAsia="Times New Roman" w:hAnsi="Times New Roman" w:cs="Times New Roman"/>
          <w:sz w:val="24"/>
          <w:szCs w:val="24"/>
          <w:rtl/>
        </w:rPr>
        <w:t>به توفیق الهی مناطق تصرف شده سوریه به وسیله جوانان غیور سوری ازاد خواهد شد. شک نکنید این اتفاق خواهد افتاد و وبه وسیله مقاومت از منطقه خارج خواهد شد</w:t>
      </w:r>
    </w:p>
    <w:p w:rsidR="00D857CE" w:rsidRPr="00D857CE" w:rsidRDefault="00D857CE" w:rsidP="00D857CE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D857CE" w:rsidRPr="00D857CE" w:rsidRDefault="00D857CE" w:rsidP="00D857CE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CE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D857CE">
        <w:rPr>
          <w:rFonts w:ascii="Times New Roman" w:eastAsia="Times New Roman" w:hAnsi="Times New Roman" w:cs="Times New Roman"/>
          <w:sz w:val="24"/>
          <w:szCs w:val="24"/>
          <w:rtl/>
        </w:rPr>
        <w:t>ام البنین علیها السلام</w:t>
      </w:r>
    </w:p>
    <w:p w:rsidR="00D857CE" w:rsidRPr="00D857CE" w:rsidRDefault="00D857CE" w:rsidP="00D857CE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CE">
        <w:rPr>
          <w:rFonts w:ascii="Times New Roman" w:eastAsia="Times New Roman" w:hAnsi="Times New Roman" w:cs="Times New Roman"/>
          <w:sz w:val="24"/>
          <w:szCs w:val="24"/>
          <w:rtl/>
        </w:rPr>
        <w:t>امام جمعه شهر خاوران و بخش راهگان راجع به حضرت ام البنین بیان داشتند که ام البنین ام الفضائل است</w:t>
      </w:r>
    </w:p>
    <w:p w:rsidR="00D857CE" w:rsidRDefault="00D857CE" w:rsidP="00D857CE">
      <w:pPr>
        <w:bidi/>
      </w:pPr>
    </w:p>
    <w:sectPr w:rsidR="00D857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C25F8"/>
    <w:multiLevelType w:val="multilevel"/>
    <w:tmpl w:val="C0A06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767C97"/>
    <w:multiLevelType w:val="multilevel"/>
    <w:tmpl w:val="2012C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2AD"/>
    <w:rsid w:val="00050444"/>
    <w:rsid w:val="0015645D"/>
    <w:rsid w:val="003642AD"/>
    <w:rsid w:val="00D8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0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5044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0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504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0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2024-12-19T05:44:00Z</cp:lastPrinted>
  <dcterms:created xsi:type="dcterms:W3CDTF">2024-12-19T05:18:00Z</dcterms:created>
  <dcterms:modified xsi:type="dcterms:W3CDTF">2024-12-19T05:44:00Z</dcterms:modified>
</cp:coreProperties>
</file>