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88E" w:rsidRDefault="001D7A7E" w:rsidP="00DC48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4"/>
          <w:szCs w:val="24"/>
          <w:rtl/>
        </w:rPr>
      </w:pPr>
      <w:r w:rsidRPr="001D7A7E"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r w:rsidRPr="001D7A7E">
        <w:rPr>
          <w:rFonts w:ascii="Times New Roman" w:eastAsia="Times New Roman" w:hAnsi="Times New Roman" w:cs="Times New Roman"/>
          <w:sz w:val="24"/>
          <w:szCs w:val="24"/>
          <w:rtl/>
        </w:rPr>
        <w:t>بسم الله الرحمن الرحیم</w:t>
      </w:r>
      <w:r w:rsidR="00DC488E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1D7A7E" w:rsidRPr="001D7A7E" w:rsidRDefault="00DC488E" w:rsidP="00DC48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>حضرت</w:t>
      </w:r>
      <w:r w:rsidR="001D7A7E" w:rsidRPr="001D7A7E">
        <w:rPr>
          <w:rFonts w:ascii="Times New Roman" w:eastAsia="Times New Roman" w:hAnsi="Times New Roman" w:cs="Times New Roman"/>
          <w:sz w:val="24"/>
          <w:szCs w:val="24"/>
          <w:rtl/>
        </w:rPr>
        <w:t xml:space="preserve"> حجت الاسلام و المسلمین حاج آقا جعفری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امام جمعه بخش کنار تخته و کمارج</w:t>
      </w:r>
      <w:r w:rsidR="001D7A7E" w:rsidRPr="001D7A7E">
        <w:rPr>
          <w:rFonts w:ascii="Times New Roman" w:eastAsia="Times New Roman" w:hAnsi="Times New Roman" w:cs="Times New Roman"/>
          <w:sz w:val="24"/>
          <w:szCs w:val="24"/>
          <w:rtl/>
        </w:rPr>
        <w:t xml:space="preserve"> در خطبه های نماز جمعه مورخه 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24/1/97</w:t>
      </w:r>
      <w:r w:rsidR="001D7A7E" w:rsidRPr="001D7A7E">
        <w:rPr>
          <w:rFonts w:ascii="Times New Roman" w:eastAsia="Times New Roman" w:hAnsi="Times New Roman" w:cs="Times New Roman"/>
          <w:sz w:val="24"/>
          <w:szCs w:val="24"/>
          <w:rtl/>
        </w:rPr>
        <w:t xml:space="preserve"> عناوین ذیل را بیان و تشریح کردند </w:t>
      </w:r>
    </w:p>
    <w:p w:rsidR="00DC488E" w:rsidRDefault="001D7A7E" w:rsidP="00DC48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4"/>
          <w:szCs w:val="24"/>
          <w:rtl/>
        </w:rPr>
      </w:pPr>
      <w:r w:rsidRPr="001D7A7E">
        <w:rPr>
          <w:rFonts w:ascii="Times New Roman" w:eastAsia="Times New Roman" w:hAnsi="Times New Roman" w:cs="Times New Roman"/>
          <w:sz w:val="24"/>
          <w:szCs w:val="24"/>
          <w:rtl/>
        </w:rPr>
        <w:t xml:space="preserve">خطبه اول: </w:t>
      </w:r>
      <w:r w:rsidR="00DC488E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1D7A7E" w:rsidRPr="001D7A7E" w:rsidRDefault="001D7A7E" w:rsidP="00DC48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7A7E">
        <w:rPr>
          <w:rFonts w:ascii="Times New Roman" w:eastAsia="Times New Roman" w:hAnsi="Times New Roman" w:cs="Times New Roman"/>
          <w:sz w:val="24"/>
          <w:szCs w:val="24"/>
          <w:rtl/>
        </w:rPr>
        <w:t>ضمن توصیه به تقوای الهی مطالب اخلا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قی در زمینه </w:t>
      </w:r>
      <w:r w:rsidR="00DC488E">
        <w:rPr>
          <w:rFonts w:ascii="Times New Roman" w:eastAsia="Times New Roman" w:hAnsi="Times New Roman" w:cs="Times New Roman" w:hint="cs"/>
          <w:sz w:val="24"/>
          <w:szCs w:val="24"/>
          <w:rtl/>
        </w:rPr>
        <w:t>توکل واین که توکل نتیجه تقوای الهی هست پرداختند</w:t>
      </w:r>
    </w:p>
    <w:p w:rsidR="00DC488E" w:rsidRDefault="001D7A7E" w:rsidP="00DC48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>خطبه دوم</w:t>
      </w:r>
      <w:r w:rsidR="00DC488E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: </w:t>
      </w:r>
    </w:p>
    <w:p w:rsidR="00DC488E" w:rsidRDefault="005D4798" w:rsidP="00DC488E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به جمله از امام خمینی (ره) اشاره شد که فرمودند: اگر شرافت زمان به واقعه ای باشد که در آن واقع شده است واقعه ای مهمتر و پرخیر و برکتر از واقعه ی مبعث وجود ندارد </w:t>
      </w:r>
    </w:p>
    <w:p w:rsidR="00A768E3" w:rsidRDefault="005D4798" w:rsidP="00A768E3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>حمایت از کالای ایرانی فقط خرید از کالای ایرانی نیست</w:t>
      </w:r>
      <w:r w:rsidR="00326EF4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بلکه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326EF4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تشویق و ترغیب به خرید از کالای ایرانی و کنترل </w:t>
      </w:r>
      <w:r w:rsidR="00A768E3">
        <w:rPr>
          <w:rFonts w:ascii="Times New Roman" w:eastAsia="Times New Roman" w:hAnsi="Times New Roman" w:cs="Times New Roman" w:hint="cs"/>
          <w:sz w:val="24"/>
          <w:szCs w:val="24"/>
          <w:rtl/>
        </w:rPr>
        <w:t>دولت بر صادرات و ایجاد فرهنگ خرید کالای ایرانی می باشد</w:t>
      </w:r>
    </w:p>
    <w:p w:rsidR="0060654A" w:rsidRPr="00A768E3" w:rsidRDefault="00326EF4" w:rsidP="00A768E3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68E3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A768E3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هفته گذشته جنایات </w:t>
      </w:r>
      <w:r w:rsidR="00044423">
        <w:rPr>
          <w:rFonts w:ascii="Times New Roman" w:eastAsia="Times New Roman" w:hAnsi="Times New Roman" w:cs="Times New Roman" w:hint="cs"/>
          <w:sz w:val="24"/>
          <w:szCs w:val="24"/>
          <w:rtl/>
        </w:rPr>
        <w:t>اسراییل در سوریه را شاهد بودیم که به شهر دوما سوریه و به پایگاه هوایی سوریه حمله شد  و لازم است که جبهه مقاومت پشتیبانی بیشتری شود و تنها راه برون رفت از تحریم اقتصادی فشردن گلوی رژیم غاصب صهیونیست در منطقه هست</w:t>
      </w:r>
      <w:bookmarkStart w:id="0" w:name="_GoBack"/>
      <w:r w:rsidR="00044423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bookmarkEnd w:id="0"/>
    </w:p>
    <w:sectPr w:rsidR="0060654A" w:rsidRPr="00A768E3" w:rsidSect="00B96B4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00321"/>
    <w:multiLevelType w:val="hybridMultilevel"/>
    <w:tmpl w:val="D21AE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F526FB"/>
    <w:multiLevelType w:val="hybridMultilevel"/>
    <w:tmpl w:val="8A4A9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E91"/>
    <w:rsid w:val="00044423"/>
    <w:rsid w:val="001D7A7E"/>
    <w:rsid w:val="00326EF4"/>
    <w:rsid w:val="005D4798"/>
    <w:rsid w:val="0060654A"/>
    <w:rsid w:val="008B4807"/>
    <w:rsid w:val="00A768E3"/>
    <w:rsid w:val="00B96B4C"/>
    <w:rsid w:val="00CE2E91"/>
    <w:rsid w:val="00DC488E"/>
    <w:rsid w:val="00E3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8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7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2018-03-10T06:49:00Z</dcterms:created>
  <dcterms:modified xsi:type="dcterms:W3CDTF">2018-04-15T17:17:00Z</dcterms:modified>
</cp:coreProperties>
</file>