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90A" w:rsidRDefault="00C4190A" w:rsidP="0078728E">
      <w:pPr>
        <w:pStyle w:val="NormalWeb"/>
        <w:bidi/>
      </w:pPr>
      <w:bookmarkStart w:id="0" w:name="_GoBack"/>
      <w:r>
        <w:rPr>
          <w:rtl/>
        </w:rPr>
        <w:t>بسم الله الرحمن الرحیم</w:t>
      </w:r>
    </w:p>
    <w:p w:rsidR="00C4190A" w:rsidRDefault="00C4190A" w:rsidP="0078728E">
      <w:pPr>
        <w:pStyle w:val="NormalWeb"/>
        <w:bidi/>
      </w:pPr>
      <w:r>
        <w:rPr>
          <w:rtl/>
        </w:rPr>
        <w:t>در این خطبه امام جمعه شهر خاوران و بخش راهگان حجه الاسلام و المسلمین جعفری ابتدا ضمن توصیه خود و دیگر نماز گزاران به تقوای الهی راجع به نامه امام حسین علیه السلام به برادر خودشان محمد بن حنفیه صحبت</w:t>
      </w:r>
      <w:r>
        <w:t xml:space="preserve">  </w:t>
      </w:r>
      <w:r>
        <w:rPr>
          <w:rtl/>
        </w:rPr>
        <w:t>کردند</w:t>
      </w:r>
    </w:p>
    <w:p w:rsidR="00C4190A" w:rsidRDefault="00C4190A" w:rsidP="0078728E">
      <w:pPr>
        <w:pStyle w:val="NormalWeb"/>
        <w:bidi/>
      </w:pPr>
      <w:r>
        <w:rPr>
          <w:rtl/>
        </w:rPr>
        <w:t>ایشان قبل از ماه محرم راجع به این نامه بیان داشتند که خطاب این نامه ظاهرا به برادر است اما واقعا به مردم تاریخ است و بیان میکنند که برای تکلیف الهی قیام میکنند</w:t>
      </w:r>
    </w:p>
    <w:p w:rsidR="00C4190A" w:rsidRDefault="00C4190A" w:rsidP="0078728E">
      <w:pPr>
        <w:pStyle w:val="NormalWeb"/>
        <w:bidi/>
      </w:pPr>
      <w:r>
        <w:rPr>
          <w:rtl/>
        </w:rPr>
        <w:t>جعفری امام جمعه شهر خاوران وبخش راهگان بیان داشتند که این نامه که درمدینه نوشته شده نشان میدهد که امام حسین قصد قیام علیه ظلم را دارد و این قیام باعث زنده شدن دین پیامبر است</w:t>
      </w:r>
    </w:p>
    <w:p w:rsidR="0078728E" w:rsidRPr="0078728E" w:rsidRDefault="0078728E" w:rsidP="0078728E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78728E">
        <w:rPr>
          <w:rFonts w:ascii="Times New Roman" w:eastAsia="Times New Roman" w:hAnsi="Times New Roman" w:cs="Times New Roman"/>
          <w:sz w:val="24"/>
          <w:szCs w:val="24"/>
          <w:rtl/>
        </w:rPr>
        <w:t>بسم الله الرحمن الرحیم</w:t>
      </w:r>
    </w:p>
    <w:p w:rsidR="0078728E" w:rsidRPr="0078728E" w:rsidRDefault="0078728E" w:rsidP="0078728E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78728E">
        <w:rPr>
          <w:rFonts w:ascii="Times New Roman" w:eastAsia="Times New Roman" w:hAnsi="Times New Roman" w:cs="Times New Roman"/>
          <w:sz w:val="24"/>
          <w:szCs w:val="24"/>
          <w:rtl/>
        </w:rPr>
        <w:t>در این خطبه امام جمعه شهر خاوران و بخش راهگان حجه الاسلام و المسلمین جعفری ابتدا ضمن توصیه خود و دیگر نماز گزاران به تقوای الهی راجع به نامه امام حسین علیه السلام به برادر خودشان محمد بن حنفیه صحبت</w:t>
      </w:r>
      <w:r w:rsidRPr="0078728E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78728E">
        <w:rPr>
          <w:rFonts w:ascii="Times New Roman" w:eastAsia="Times New Roman" w:hAnsi="Times New Roman" w:cs="Times New Roman"/>
          <w:sz w:val="24"/>
          <w:szCs w:val="24"/>
          <w:rtl/>
        </w:rPr>
        <w:t>کردند</w:t>
      </w:r>
    </w:p>
    <w:p w:rsidR="0078728E" w:rsidRPr="0078728E" w:rsidRDefault="0078728E" w:rsidP="0078728E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78728E">
        <w:rPr>
          <w:rFonts w:ascii="Times New Roman" w:eastAsia="Times New Roman" w:hAnsi="Times New Roman" w:cs="Times New Roman"/>
          <w:sz w:val="24"/>
          <w:szCs w:val="24"/>
          <w:rtl/>
        </w:rPr>
        <w:t>ایشان قبل از ماه محرم راجع به این نامه بیان داشتند که خطاب این نامه ظاهرا به برادر است اما واقعا به مردم تاریخ است و بیان میکنند که برای تکلیف الهی قیام میکنند</w:t>
      </w:r>
    </w:p>
    <w:p w:rsidR="0078728E" w:rsidRPr="0078728E" w:rsidRDefault="0078728E" w:rsidP="0078728E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78728E">
        <w:rPr>
          <w:rFonts w:ascii="Times New Roman" w:eastAsia="Times New Roman" w:hAnsi="Times New Roman" w:cs="Times New Roman"/>
          <w:sz w:val="24"/>
          <w:szCs w:val="24"/>
          <w:rtl/>
        </w:rPr>
        <w:t>جعفری امام جمعه شهر خاوران وبخش راهگان بیان داشتند که این نامه که درمدینه نوشته شده نشان میدهد که امام حسین قصد قیام علیه ظلم را دارد و این قیام باعث زنده شدن دین پیامبر است</w:t>
      </w:r>
    </w:p>
    <w:bookmarkEnd w:id="0"/>
    <w:p w:rsidR="00856935" w:rsidRDefault="00856935" w:rsidP="0078728E">
      <w:pPr>
        <w:bidi/>
      </w:pPr>
    </w:p>
    <w:sectPr w:rsidR="00856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CB8"/>
    <w:rsid w:val="0078728E"/>
    <w:rsid w:val="00856935"/>
    <w:rsid w:val="00C4190A"/>
    <w:rsid w:val="00D5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190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190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5</cp:revision>
  <cp:lastPrinted>2023-08-06T15:45:00Z</cp:lastPrinted>
  <dcterms:created xsi:type="dcterms:W3CDTF">2023-08-06T15:40:00Z</dcterms:created>
  <dcterms:modified xsi:type="dcterms:W3CDTF">2023-08-06T15:45:00Z</dcterms:modified>
</cp:coreProperties>
</file>