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FB2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خطبه اول: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سلام قولا من رب الرحیم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اوصیکم عبادالله و نفسی بتقوی الله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شما برادران ایمانیم رو به تقوای الهی، پرهیزگاری، به خویشتن داری دعوت و سفارش میکنم</w:t>
      </w:r>
    </w:p>
    <w:p w:rsidR="00FF154A" w:rsidRDefault="00746FB2" w:rsidP="00746FB2">
      <w:pPr>
        <w:bidi/>
        <w:jc w:val="both"/>
        <w:rPr>
          <w:rtl/>
        </w:rPr>
      </w:pPr>
      <w:r w:rsidRPr="00F14EA8">
        <w:rPr>
          <w:rFonts w:hint="cs"/>
          <w:sz w:val="32"/>
          <w:szCs w:val="32"/>
          <w:rtl/>
          <w:lang w:bidi="fa-IR"/>
        </w:rPr>
        <w:t>اگر میخواهیم ارزش داشته باشیم، اگر میخواهیم عزّت و عظمت و آبرو در درگاه الهی کسب کنیم، باید تقوا داشته باشیم. اون چیزی که موجب ارزش انسان است، تقواست. اون چیزی که به انسان انسانیت میدهد و ارزش میدهد تقوا و پرهیزگاریست.</w:t>
      </w:r>
    </w:p>
    <w:p w:rsidR="00DB63BE" w:rsidRPr="00DB63BE" w:rsidRDefault="00DB63BE" w:rsidP="00DB63BE">
      <w:pPr>
        <w:bidi/>
        <w:jc w:val="both"/>
        <w:rPr>
          <w:rFonts w:cs="Arial"/>
          <w:sz w:val="32"/>
          <w:szCs w:val="32"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علت‌بعثت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پیامبراسلام</w:t>
      </w:r>
    </w:p>
    <w:p w:rsidR="00DB63BE" w:rsidRPr="00DB63BE" w:rsidRDefault="00DB63BE" w:rsidP="00DB63BE">
      <w:pPr>
        <w:bidi/>
        <w:jc w:val="both"/>
        <w:rPr>
          <w:rFonts w:cs="Arial"/>
          <w:sz w:val="32"/>
          <w:szCs w:val="32"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علل‌پیشرفت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دین‌اسلام</w:t>
      </w:r>
    </w:p>
    <w:p w:rsidR="00DB63BE" w:rsidRPr="00DB63BE" w:rsidRDefault="00DB63BE" w:rsidP="00DB63BE">
      <w:pPr>
        <w:bidi/>
        <w:jc w:val="both"/>
        <w:rPr>
          <w:rFonts w:cs="Arial"/>
          <w:sz w:val="32"/>
          <w:szCs w:val="32"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ابوطالب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مومن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و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موحد</w:t>
      </w:r>
    </w:p>
    <w:p w:rsidR="00DB63BE" w:rsidRPr="00DB63BE" w:rsidRDefault="00DB63BE" w:rsidP="00DB63BE">
      <w:pPr>
        <w:bidi/>
        <w:jc w:val="both"/>
        <w:rPr>
          <w:rFonts w:cs="Arial"/>
          <w:sz w:val="32"/>
          <w:szCs w:val="32"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ابوطالب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مومن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آل‌هاشم</w:t>
      </w:r>
    </w:p>
    <w:p w:rsidR="00DB63BE" w:rsidRPr="00DB63BE" w:rsidRDefault="00DB63BE" w:rsidP="00DB63BE">
      <w:pPr>
        <w:bidi/>
        <w:jc w:val="both"/>
        <w:rPr>
          <w:rFonts w:cs="Arial"/>
          <w:sz w:val="32"/>
          <w:szCs w:val="32"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پدرعلی‌حامی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ویارپیامبر</w:t>
      </w:r>
    </w:p>
    <w:p w:rsidR="00DB63BE" w:rsidRPr="00DB63BE" w:rsidRDefault="00DB63BE" w:rsidP="00DB63BE">
      <w:pPr>
        <w:bidi/>
        <w:jc w:val="both"/>
        <w:rPr>
          <w:rFonts w:cs="Arial"/>
          <w:sz w:val="32"/>
          <w:szCs w:val="32"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دلایل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مومن‌بودن‌ابوطالب‌</w:t>
      </w:r>
    </w:p>
    <w:p w:rsidR="00DB63BE" w:rsidRPr="00DB63BE" w:rsidRDefault="00DB63BE" w:rsidP="00DB63BE">
      <w:pPr>
        <w:bidi/>
        <w:jc w:val="both"/>
        <w:rPr>
          <w:rFonts w:cs="Arial"/>
          <w:sz w:val="32"/>
          <w:szCs w:val="32"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چرایی‌انکار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ایمان‌ابوطالب</w:t>
      </w:r>
    </w:p>
    <w:p w:rsidR="00DB63BE" w:rsidRPr="00DB63BE" w:rsidRDefault="00DB63BE" w:rsidP="00DB63BE">
      <w:pPr>
        <w:bidi/>
        <w:jc w:val="both"/>
        <w:rPr>
          <w:rFonts w:cs="Arial"/>
          <w:sz w:val="32"/>
          <w:szCs w:val="32"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ایمان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مخفی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عموی</w:t>
      </w:r>
      <w:r w:rsidRPr="00DB63BE">
        <w:rPr>
          <w:rFonts w:cs="Arial"/>
          <w:sz w:val="32"/>
          <w:szCs w:val="32"/>
          <w:rtl/>
          <w:lang w:bidi="fa-IR"/>
        </w:rPr>
        <w:t xml:space="preserve"> </w:t>
      </w:r>
      <w:r w:rsidRPr="00DB63BE">
        <w:rPr>
          <w:rFonts w:cs="Arial" w:hint="cs"/>
          <w:sz w:val="32"/>
          <w:szCs w:val="32"/>
          <w:rtl/>
          <w:lang w:bidi="fa-IR"/>
        </w:rPr>
        <w:t>پیغمبر</w:t>
      </w:r>
    </w:p>
    <w:p w:rsidR="00DB63BE" w:rsidRPr="00DB63BE" w:rsidRDefault="00DB63BE" w:rsidP="00DB63BE">
      <w:pPr>
        <w:bidi/>
        <w:jc w:val="both"/>
        <w:rPr>
          <w:rFonts w:cs="Arial"/>
          <w:sz w:val="32"/>
          <w:szCs w:val="32"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رحلت‌شهادت‌گونه‌ابوطالب</w:t>
      </w:r>
    </w:p>
    <w:p w:rsidR="00DB63BE" w:rsidRDefault="00DB63BE" w:rsidP="00DB63BE">
      <w:pPr>
        <w:bidi/>
        <w:jc w:val="both"/>
        <w:rPr>
          <w:rFonts w:hint="cs"/>
          <w:sz w:val="32"/>
          <w:szCs w:val="32"/>
          <w:rtl/>
          <w:lang w:bidi="fa-IR"/>
        </w:rPr>
      </w:pPr>
      <w:r w:rsidRPr="00DB63BE">
        <w:rPr>
          <w:rFonts w:cs="Arial" w:hint="cs"/>
          <w:sz w:val="32"/>
          <w:szCs w:val="32"/>
          <w:rtl/>
          <w:lang w:bidi="fa-IR"/>
        </w:rPr>
        <w:t>پیامبر؛حب‌الوطن‌من‌الایمان</w:t>
      </w:r>
    </w:p>
    <w:p w:rsidR="00746FB2" w:rsidRPr="00F14EA8" w:rsidRDefault="00746FB2" w:rsidP="00DB63BE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خطبه دوم:</w:t>
      </w:r>
    </w:p>
    <w:p w:rsidR="00746FB2" w:rsidRPr="00F14EA8" w:rsidRDefault="00746FB2" w:rsidP="00746FB2">
      <w:pPr>
        <w:bidi/>
        <w:jc w:val="both"/>
        <w:rPr>
          <w:sz w:val="32"/>
          <w:szCs w:val="32"/>
          <w:rtl/>
          <w:lang w:bidi="fa-IR"/>
        </w:rPr>
      </w:pPr>
      <w:r w:rsidRPr="00F14EA8">
        <w:rPr>
          <w:rFonts w:hint="cs"/>
          <w:sz w:val="32"/>
          <w:szCs w:val="32"/>
          <w:rtl/>
          <w:lang w:bidi="fa-IR"/>
        </w:rPr>
        <w:t>خودم و همه نمازگزاران جمعه این هفته را به تقوای الهی به مبارزه با نفس اماره و دوری از گناه و نظم در امورات زندگی دعوت و سفارش میکنم</w:t>
      </w:r>
    </w:p>
    <w:p w:rsidR="00746FB2" w:rsidRDefault="00746FB2" w:rsidP="00DB63BE">
      <w:pPr>
        <w:bidi/>
        <w:jc w:val="both"/>
        <w:rPr>
          <w:rFonts w:hint="cs"/>
          <w:rtl/>
        </w:rPr>
      </w:pPr>
      <w:r w:rsidRPr="00F14EA8">
        <w:rPr>
          <w:rFonts w:hint="cs"/>
          <w:sz w:val="32"/>
          <w:szCs w:val="32"/>
          <w:rtl/>
          <w:lang w:bidi="fa-IR"/>
        </w:rPr>
        <w:t>یکی از نشانه های تقوا حفظ تمامیت دین و عمل به همه دستورات دینی و قرانی است. انسان متقی حافظ ارزشهاست.</w:t>
      </w:r>
    </w:p>
    <w:p w:rsidR="00DB63BE" w:rsidRDefault="00DB63BE" w:rsidP="00DB63BE">
      <w:pPr>
        <w:bidi/>
        <w:jc w:val="both"/>
      </w:pP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lastRenderedPageBreak/>
        <w:t>متقی‌حافظ</w:t>
      </w:r>
      <w:r>
        <w:rPr>
          <w:rFonts w:hint="cs"/>
          <w:sz w:val="32"/>
          <w:szCs w:val="32"/>
          <w:rtl/>
          <w:lang w:bidi="fa-IR"/>
        </w:rPr>
        <w:t xml:space="preserve"> </w:t>
      </w:r>
      <w:bookmarkStart w:id="0" w:name="_GoBack"/>
      <w:bookmarkEnd w:id="0"/>
      <w:r w:rsidRPr="00DB63BE">
        <w:rPr>
          <w:rFonts w:hint="cs"/>
          <w:sz w:val="32"/>
          <w:szCs w:val="32"/>
          <w:rtl/>
          <w:lang w:bidi="fa-IR"/>
        </w:rPr>
        <w:t>‌دین‌اسلام‌ووطن‌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sz w:val="32"/>
          <w:szCs w:val="32"/>
          <w:rtl/>
          <w:lang w:bidi="fa-IR"/>
        </w:rPr>
        <w:t>۲۲</w:t>
      </w:r>
      <w:r w:rsidRPr="00DB63BE">
        <w:rPr>
          <w:rFonts w:hint="cs"/>
          <w:sz w:val="32"/>
          <w:szCs w:val="32"/>
          <w:rtl/>
          <w:lang w:bidi="fa-IR"/>
        </w:rPr>
        <w:t>بهمن‌اقدام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وعمل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به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موقع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اظهارتعظیم‌رهبربه‌ملت‌ایران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پیام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حضور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میلیونی</w:t>
      </w:r>
      <w:r w:rsidRPr="00DB63BE">
        <w:rPr>
          <w:sz w:val="32"/>
          <w:szCs w:val="32"/>
          <w:rtl/>
          <w:lang w:bidi="fa-IR"/>
        </w:rPr>
        <w:t xml:space="preserve"> ۲۲ </w:t>
      </w:r>
      <w:r w:rsidRPr="00DB63BE">
        <w:rPr>
          <w:rFonts w:hint="cs"/>
          <w:sz w:val="32"/>
          <w:szCs w:val="32"/>
          <w:rtl/>
          <w:lang w:bidi="fa-IR"/>
        </w:rPr>
        <w:t>بهمن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sz w:val="32"/>
          <w:szCs w:val="32"/>
          <w:rtl/>
          <w:lang w:bidi="fa-IR"/>
        </w:rPr>
        <w:t>۱.</w:t>
      </w:r>
      <w:r w:rsidRPr="00DB63BE">
        <w:rPr>
          <w:rFonts w:hint="cs"/>
          <w:sz w:val="32"/>
          <w:szCs w:val="32"/>
          <w:rtl/>
          <w:lang w:bidi="fa-IR"/>
        </w:rPr>
        <w:t>بیعت‌مجددبارهبری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وولایت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sz w:val="32"/>
          <w:szCs w:val="32"/>
          <w:rtl/>
          <w:lang w:bidi="fa-IR"/>
        </w:rPr>
        <w:t>۲.</w:t>
      </w:r>
      <w:r w:rsidRPr="00DB63BE">
        <w:rPr>
          <w:rFonts w:hint="cs"/>
          <w:sz w:val="32"/>
          <w:szCs w:val="32"/>
          <w:rtl/>
          <w:lang w:bidi="fa-IR"/>
        </w:rPr>
        <w:t>وفاداری‌به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نظام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وآرمان‌امام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دهه‌هشتادیهاونودیهاهم‌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آمدند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sz w:val="32"/>
          <w:szCs w:val="32"/>
          <w:rtl/>
          <w:lang w:bidi="fa-IR"/>
        </w:rPr>
        <w:t>۳.</w:t>
      </w:r>
      <w:r w:rsidRPr="00DB63BE">
        <w:rPr>
          <w:rFonts w:hint="cs"/>
          <w:sz w:val="32"/>
          <w:szCs w:val="32"/>
          <w:rtl/>
          <w:lang w:bidi="fa-IR"/>
        </w:rPr>
        <w:t>حمایت‌ازاستقلال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و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جمهوری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sz w:val="32"/>
          <w:szCs w:val="32"/>
          <w:rtl/>
          <w:lang w:bidi="fa-IR"/>
        </w:rPr>
        <w:t>۴.</w:t>
      </w:r>
      <w:r w:rsidRPr="00DB63BE">
        <w:rPr>
          <w:rFonts w:hint="cs"/>
          <w:sz w:val="32"/>
          <w:szCs w:val="32"/>
          <w:rtl/>
          <w:lang w:bidi="fa-IR"/>
        </w:rPr>
        <w:t>ابراز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برائت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از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اغتشاش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گران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sz w:val="32"/>
          <w:szCs w:val="32"/>
          <w:rtl/>
          <w:lang w:bidi="fa-IR"/>
        </w:rPr>
        <w:t>۵.</w:t>
      </w:r>
      <w:r w:rsidRPr="00DB63BE">
        <w:rPr>
          <w:rFonts w:hint="cs"/>
          <w:sz w:val="32"/>
          <w:szCs w:val="32"/>
          <w:rtl/>
          <w:lang w:bidi="fa-IR"/>
        </w:rPr>
        <w:t>استقامت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برابراستکبارجهانی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امام‌؛من‌نمیتوانم‌ازملت‌تشکرکنم</w:t>
      </w:r>
      <w:r w:rsidRPr="00DB63BE">
        <w:rPr>
          <w:sz w:val="32"/>
          <w:szCs w:val="32"/>
          <w:rtl/>
          <w:lang w:bidi="fa-IR"/>
        </w:rPr>
        <w:t xml:space="preserve"> 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رهبر؛خدا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باید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از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مردم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تشکر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کند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این‌ملت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شایسته‌خدمت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بیشترند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ضعفهایی‌مثل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گرانی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وتورم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است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نبایدبه‌مشکلات‌نگاه‌تسلیمی‌داشت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بانگاه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انقلابی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مشکلات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راحل‌کنیم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این‌وضع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معیشت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حق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مردم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نیست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این‌وضعیت‌خودروحق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مردم‌نیست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این‌وضع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فرهنگی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حق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مردم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نیست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خانواده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شهدا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نگران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حجاب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هستند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نبایدتسلیم‌هجمه‌های‌فرهنگی‌بشویم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کشف‌حجاب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رابانگاه‌انقلابی‌حل‌کنیم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lastRenderedPageBreak/>
        <w:t>اراده‌مسئولین‌حل‌کشف‌حجاب</w:t>
      </w:r>
      <w:r w:rsidRPr="00DB63BE">
        <w:rPr>
          <w:sz w:val="32"/>
          <w:szCs w:val="32"/>
          <w:rtl/>
          <w:lang w:bidi="fa-IR"/>
        </w:rPr>
        <w:t xml:space="preserve"> </w:t>
      </w:r>
      <w:r w:rsidRPr="00DB63BE">
        <w:rPr>
          <w:rFonts w:hint="cs"/>
          <w:sz w:val="32"/>
          <w:szCs w:val="32"/>
          <w:rtl/>
          <w:lang w:bidi="fa-IR"/>
        </w:rPr>
        <w:t>نیست</w:t>
      </w:r>
    </w:p>
    <w:p w:rsidR="00DB63BE" w:rsidRPr="00DB63BE" w:rsidRDefault="00DB63BE" w:rsidP="00DB63BE">
      <w:pPr>
        <w:bidi/>
        <w:jc w:val="both"/>
        <w:rPr>
          <w:sz w:val="32"/>
          <w:szCs w:val="32"/>
          <w:lang w:bidi="fa-IR"/>
        </w:rPr>
      </w:pPr>
      <w:r w:rsidRPr="00DB63BE">
        <w:rPr>
          <w:rFonts w:hint="cs"/>
          <w:sz w:val="32"/>
          <w:szCs w:val="32"/>
          <w:rtl/>
          <w:lang w:bidi="fa-IR"/>
        </w:rPr>
        <w:t>تسامح‌دربازگشت‌هنرمندان‌قبل‌انقلاب</w:t>
      </w:r>
    </w:p>
    <w:p w:rsidR="00DB63BE" w:rsidRDefault="00DB63BE" w:rsidP="00DB63BE">
      <w:pPr>
        <w:bidi/>
        <w:jc w:val="both"/>
        <w:rPr>
          <w:rtl/>
        </w:rPr>
      </w:pPr>
      <w:r w:rsidRPr="00DB63BE">
        <w:rPr>
          <w:rFonts w:hint="cs"/>
          <w:sz w:val="32"/>
          <w:szCs w:val="32"/>
          <w:rtl/>
          <w:lang w:bidi="fa-IR"/>
        </w:rPr>
        <w:t>جای‌غ</w:t>
      </w:r>
      <w:r>
        <w:rPr>
          <w:rFonts w:cs="Arial" w:hint="cs"/>
          <w:rtl/>
        </w:rPr>
        <w:t>ربزده‌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خنجربدست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</w:p>
    <w:sectPr w:rsidR="00DB63BE" w:rsidSect="008F0D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2287" w:usb1="80000000" w:usb2="00000008" w:usb3="00000000" w:csb0="000000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FB2"/>
    <w:rsid w:val="00746FB2"/>
    <w:rsid w:val="008F0DC6"/>
    <w:rsid w:val="009E029B"/>
    <w:rsid w:val="00B90EF6"/>
    <w:rsid w:val="00BF3527"/>
    <w:rsid w:val="00DB63BE"/>
    <w:rsid w:val="00DC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FB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2023-03-04T20:53:00Z</cp:lastPrinted>
  <dcterms:created xsi:type="dcterms:W3CDTF">2023-03-04T21:01:00Z</dcterms:created>
  <dcterms:modified xsi:type="dcterms:W3CDTF">2023-03-04T21:01:00Z</dcterms:modified>
</cp:coreProperties>
</file>