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bookmarkStart w:id="0" w:name="_GoBack"/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حجت‌الاسلام علیرضا قاسمی در خطبه‌های نماز جمعه شهر بادرود با اشاره به سالروز تاسیس شورای نگهبان، اظهار داشت: در طول دوره‌های مختلف، شورای نگهبان همواره رویکرد دلسوزانه نسبت به اسلام و انقلاب اسلامی و مصالح کشور و مردم داشته و همچنان امانت‌دار نظام و انقلاب اسلامی و امام و خون شهدا بوده و از هیچ توطئه‌ای هراس ندارد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امام جمعه بادرود گفت: تلاش دشمنان برای نفوذ در دستگاه‌ها و نهادهای مختلف نظام جمهوری اسلامی ایران همچنان ادامه دارد و این نهاد انقلابی است که جلوی نفوذ آن‌ها را گرفته است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امام جمعه بادرود تاکید کرد: امروز دشمنان ما اسلام و انقلاب اسلامی را نشانه گرفته است و مباحث مهمی از قبیل خانواده، غیرت مردان، نجابت، عفاف و حجاب زنان مسلمان ما را مورد هدف قرار داده‌است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قاسمی ضمن تاکید بر انجام وظیفه تمامی دستگاه‌ها در حوزه عفاف و حجاب افزود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 xml:space="preserve">: </w:t>
      </w: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دستگاه‌های مختلفی در حوزه‌های عفاف و حجاب ایفای نقش دارند اما متاسفانه برخی از آن دستگاه‌های عریض و طویل در انجام وظایف خود کوتاهی می‌کنند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وی تصریح کرد: به طور قطع ایستادن پای حوزه عفاف و حجاب هزینه‌هایی به دنبال خواهد داشت که باید ما مردم انقلابی و مسلمان و معتقد به حجاب و عفاف با تمام وجود پای این هزینه‌ها بایستیم تا این ناهنجاری‌ها مدیریت و مهار شود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قاسمی در ادامه گفت: هدف دشمنان این است که بی‌حجاب‌ها را به سمت برهنگی سوق دهند با توجه به اینکه حجاب از ضروریات اسلام و یک حکم شرعی و به فتوای مقام معظم رهبری کشف حجاب هم حرام شرعی است و هم حرام سیاسی است، لذا مردم ایران باید از حرکت قانون مدارانه نیروی انتظامی در سراسر کشور در برخورد با بدحجاب‌ها حمایت کنند، زیرا خواست اکثریت مردم ایران حفظ عفاف و حجاب در جامعه اسلامی است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وی ابراز داشت: مهم‌ترین موسم‌های تبلیغ دین و معارف قرآن و اهل بیت ماه محرم و به خصوص دهه اول است و آحاد مردم و از جمله نسل نوجوان و جوان است که در این کشتی نجات امام حسین(ع) حضور پیدا می‌کنند و لذا باید معارف اسلامی و قرآنی و مکتب آقا امام حسین (ع) به خوبی تبیین شود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خطیب جمعه بادرود با اشاره به در پیش بودن تاسوعا و عاشورای حسینی گفت: در این ایام هیئات مذهبی ضمن برگزاری مراسم عزاداری و سینه‌زنی به گونه‌ای برنامه مراسم را هدایت کنند که با نماز جماعت به پایان برسد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p w:rsidR="00EE5CDE" w:rsidRPr="00EE5CDE" w:rsidRDefault="00EE5CDE" w:rsidP="00EE5CDE">
      <w:pPr>
        <w:jc w:val="left"/>
        <w:rPr>
          <w:rFonts w:ascii="W_nategh" w:eastAsia="Times New Roman" w:hAnsi="W_nategh" w:cs="B Titr"/>
          <w:color w:val="auto"/>
          <w:sz w:val="28"/>
          <w:szCs w:val="28"/>
        </w:rPr>
      </w:pPr>
      <w:r w:rsidRPr="00EE5CDE">
        <w:rPr>
          <w:rFonts w:ascii="W_nategh" w:eastAsia="Times New Roman" w:hAnsi="W_nategh" w:cs="B Titr"/>
          <w:color w:val="auto"/>
          <w:sz w:val="28"/>
          <w:szCs w:val="28"/>
          <w:rtl/>
        </w:rPr>
        <w:t>وی به هتک حرمت قرآن کریم در کشور سوئد اشاره کرد و گفت: برای دومین بار است که در یک ماه گذشته خبر تاسف برانگیز اهانت مجدد به ساحت مقدس قرآن کریم قلب و دل میلیون‌ها مسلمان را جریحه‌دار کرده است</w:t>
      </w:r>
      <w:r w:rsidRPr="00EE5CDE">
        <w:rPr>
          <w:rFonts w:ascii="W_nategh" w:eastAsia="Times New Roman" w:hAnsi="W_nategh" w:cs="B Titr"/>
          <w:color w:val="auto"/>
          <w:sz w:val="28"/>
          <w:szCs w:val="28"/>
        </w:rPr>
        <w:t>.</w:t>
      </w:r>
    </w:p>
    <w:bookmarkEnd w:id="0"/>
    <w:p w:rsidR="003E4882" w:rsidRPr="00EE5CDE" w:rsidRDefault="003E4882" w:rsidP="00EE5CDE">
      <w:pPr>
        <w:jc w:val="left"/>
        <w:rPr>
          <w:szCs w:val="24"/>
          <w:rtl/>
        </w:rPr>
      </w:pPr>
    </w:p>
    <w:sectPr w:rsidR="003E4882" w:rsidRPr="00EE5CDE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751" w:rsidRDefault="00885751" w:rsidP="00E874FF">
      <w:pPr>
        <w:spacing w:after="0" w:line="240" w:lineRule="auto"/>
      </w:pPr>
      <w:r>
        <w:separator/>
      </w:r>
    </w:p>
  </w:endnote>
  <w:endnote w:type="continuationSeparator" w:id="0">
    <w:p w:rsidR="00885751" w:rsidRDefault="00885751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751" w:rsidRDefault="00885751" w:rsidP="00E874FF">
      <w:pPr>
        <w:spacing w:after="0" w:line="240" w:lineRule="auto"/>
      </w:pPr>
      <w:r>
        <w:separator/>
      </w:r>
    </w:p>
  </w:footnote>
  <w:footnote w:type="continuationSeparator" w:id="0">
    <w:p w:rsidR="00885751" w:rsidRDefault="00885751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1D1451"/>
    <w:rsid w:val="00203AB7"/>
    <w:rsid w:val="00241A33"/>
    <w:rsid w:val="003A787A"/>
    <w:rsid w:val="003E4882"/>
    <w:rsid w:val="0040376F"/>
    <w:rsid w:val="00457BA4"/>
    <w:rsid w:val="004C1263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76BC3"/>
    <w:rsid w:val="00885751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5302F"/>
    <w:rsid w:val="00D77D66"/>
    <w:rsid w:val="00DC649C"/>
    <w:rsid w:val="00E13204"/>
    <w:rsid w:val="00E30C7D"/>
    <w:rsid w:val="00E54851"/>
    <w:rsid w:val="00E874FF"/>
    <w:rsid w:val="00EA15BF"/>
    <w:rsid w:val="00EE5CDE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14</cp:revision>
  <dcterms:created xsi:type="dcterms:W3CDTF">2023-04-29T19:11:00Z</dcterms:created>
  <dcterms:modified xsi:type="dcterms:W3CDTF">2023-07-24T01:58:00Z</dcterms:modified>
</cp:coreProperties>
</file>