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5C7" w:rsidRPr="00B745C7" w:rsidRDefault="00B745C7" w:rsidP="00B745C7">
      <w:pPr>
        <w:rPr>
          <w:rFonts w:cs="Arial"/>
          <w:rtl/>
        </w:rPr>
      </w:pPr>
      <w:bookmarkStart w:id="0" w:name="_GoBack"/>
      <w:bookmarkEnd w:id="0"/>
      <w:r w:rsidRPr="00B745C7">
        <w:rPr>
          <w:rFonts w:cs="Arial" w:hint="eastAsia"/>
          <w:rtl/>
        </w:rPr>
        <w:t>امام</w:t>
      </w:r>
      <w:r w:rsidRPr="00B745C7">
        <w:rPr>
          <w:rFonts w:cs="Arial"/>
          <w:rtl/>
        </w:rPr>
        <w:t xml:space="preserve"> جمعه ارزوئ</w:t>
      </w:r>
      <w:r w:rsidRPr="00B745C7">
        <w:rPr>
          <w:rFonts w:cs="Arial" w:hint="cs"/>
          <w:rtl/>
        </w:rPr>
        <w:t>ی</w:t>
      </w:r>
      <w:r w:rsidRPr="00B745C7">
        <w:rPr>
          <w:rFonts w:cs="Arial" w:hint="eastAsia"/>
          <w:rtl/>
        </w:rPr>
        <w:t>ه</w:t>
      </w:r>
      <w:r w:rsidRPr="00B745C7">
        <w:rPr>
          <w:rFonts w:cs="Arial"/>
          <w:rtl/>
        </w:rPr>
        <w:t xml:space="preserve"> ،</w:t>
      </w:r>
    </w:p>
    <w:p w:rsidR="00B745C7" w:rsidRDefault="00B745C7" w:rsidP="00B745C7">
      <w:pPr>
        <w:rPr>
          <w:rFonts w:cs="Arial"/>
          <w:rtl/>
        </w:rPr>
      </w:pPr>
      <w:r w:rsidRPr="00B745C7">
        <w:rPr>
          <w:rFonts w:cs="Arial" w:hint="eastAsia"/>
          <w:rtl/>
        </w:rPr>
        <w:t>حما</w:t>
      </w:r>
      <w:r w:rsidRPr="00B745C7">
        <w:rPr>
          <w:rFonts w:cs="Arial" w:hint="cs"/>
          <w:rtl/>
        </w:rPr>
        <w:t>ی</w:t>
      </w:r>
      <w:r w:rsidRPr="00B745C7">
        <w:rPr>
          <w:rFonts w:cs="Arial" w:hint="eastAsia"/>
          <w:rtl/>
        </w:rPr>
        <w:t>ت</w:t>
      </w:r>
      <w:r w:rsidRPr="00B745C7">
        <w:rPr>
          <w:rFonts w:cs="Arial"/>
          <w:rtl/>
        </w:rPr>
        <w:t xml:space="preserve"> از جبهه مقاومت وظ</w:t>
      </w:r>
      <w:r w:rsidRPr="00B745C7">
        <w:rPr>
          <w:rFonts w:cs="Arial" w:hint="cs"/>
          <w:rtl/>
        </w:rPr>
        <w:t>ی</w:t>
      </w:r>
      <w:r w:rsidRPr="00B745C7">
        <w:rPr>
          <w:rFonts w:cs="Arial" w:hint="eastAsia"/>
          <w:rtl/>
        </w:rPr>
        <w:t>فه</w:t>
      </w:r>
      <w:r w:rsidRPr="00B745C7">
        <w:rPr>
          <w:rFonts w:cs="Arial"/>
          <w:rtl/>
        </w:rPr>
        <w:t xml:space="preserve"> همه مسلمانان است</w:t>
      </w:r>
    </w:p>
    <w:p w:rsidR="00B745C7" w:rsidRDefault="00B745C7" w:rsidP="00B745C7">
      <w:pPr>
        <w:rPr>
          <w:rFonts w:cs="Arial"/>
          <w:rtl/>
        </w:rPr>
      </w:pPr>
    </w:p>
    <w:p w:rsidR="00B745C7" w:rsidRDefault="00B745C7" w:rsidP="00B745C7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هرکس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سراغش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 داشته باشد لذا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از بلاها دور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 </w:t>
      </w: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اشاره به گناهان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و صغ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افزود: خداوند در قرآن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گناه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انجام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گناه صغ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شود، گناه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: مثل دروغ، تهمت ،غ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>.. که خداوند وعده عذاب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نوع گناه داده است ،گناه صغ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۱-:سبک شمردن گناه ۲- اصرار ب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گناه که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گناه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. ۳-شاد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هنگام گناه ۴-مغرور شدن به مهلت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.</w:t>
      </w: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ادامه داد:هرچقدر  انسان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تر باشد گناه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صورت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هرچقدر انسان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</w:t>
      </w:r>
      <w:r>
        <w:rPr>
          <w:rFonts w:cs="Arial"/>
          <w:rtl/>
        </w:rPr>
        <w:t xml:space="preserve"> به معاد به خدا به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فتر</w:t>
      </w:r>
      <w:r>
        <w:rPr>
          <w:rFonts w:cs="Arial"/>
          <w:rtl/>
        </w:rPr>
        <w:t xml:space="preserve"> باشد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گناه شکل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>.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>: 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ما کجا گول بخور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گول خورد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همان ق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مانت</w:t>
      </w:r>
      <w:r>
        <w:rPr>
          <w:rFonts w:cs="Arial"/>
          <w:rtl/>
        </w:rPr>
        <w:t xml:space="preserve"> بوده.</w:t>
      </w:r>
    </w:p>
    <w:p w:rsidR="00B745C7" w:rsidRDefault="00B745C7" w:rsidP="00B745C7">
      <w:pPr>
        <w:rPr>
          <w:rtl/>
        </w:rPr>
      </w:pPr>
    </w:p>
    <w:p w:rsidR="003B6C26" w:rsidRDefault="00B745C7" w:rsidP="00B745C7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خاطرنشان کرد:ام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حکومت تمام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من بدهند حاضر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مورچه ستم بکنم ارزش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. خداوند مهربان و 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عادل است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هرکس کوچک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بدهد خداوند اون ک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اگر انسان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شود،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 چه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بزرگ باشه چه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کوچک باشد...</w:t>
      </w:r>
    </w:p>
    <w:p w:rsidR="00B745C7" w:rsidRDefault="00B745C7" w:rsidP="00B745C7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دوم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ضمن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حضرت فاطمه زهرا(س)  و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چرا حضرت فاطمه (س) حضرت زهرا (س) شد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 : 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علت فاطمه بودن عبادت ،اخلا</w:t>
      </w:r>
      <w:r>
        <w:rPr>
          <w:rFonts w:cs="Arial" w:hint="eastAsia"/>
          <w:rtl/>
        </w:rPr>
        <w:t>ص،</w:t>
      </w:r>
      <w:r>
        <w:rPr>
          <w:rFonts w:cs="Arial"/>
          <w:rtl/>
        </w:rPr>
        <w:t xml:space="preserve">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حضرت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حضرت بود. حضرت فاطمه(س) تا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از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دفاع کرد. حضرت زهرا (س)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هم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فاطمه زهرا سلام الله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قرار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دفاع از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صحبت کردن با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منطق است. </w:t>
      </w: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دولت چهاردهم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تنها دغدغه اش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باشد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حاش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دامن بزنه افزود :  دغدغه ما گران شدن گوش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فون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،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دولت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دغدغه اش حل مشکل مردم باشد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نظر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م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هارو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اقتصاد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گرون شدن  بنز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ختم بشه.</w:t>
      </w: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گران بشود به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فشار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نارضا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دشمن سواستفاده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آدما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جاهل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داخل جامعه و  دودش به چشم مردم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</w:p>
    <w:p w:rsidR="00B745C7" w:rsidRDefault="00B745C7" w:rsidP="00B745C7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خاطر نشان کرد:جنگ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نظام ما توسط دشمن دارد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 ها سوء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اضافه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دروغ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بزرگ جلوه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که مردم باور کنند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اختلاف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داشته باشه.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ماست که به جبهه مقاومت که خط مقدم دفاع از اسلام است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خط جبهه مقاومت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شاهد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رژيم صهيونيستي و استکبار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745C7" w:rsidRDefault="00B745C7" w:rsidP="00B745C7"/>
    <w:sectPr w:rsidR="00B745C7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C7"/>
    <w:rsid w:val="00414548"/>
    <w:rsid w:val="00A21C85"/>
    <w:rsid w:val="00B7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69DA64-E9EF-475C-AA60-326B9920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cp:lastPrinted>2024-11-22T15:33:00Z</cp:lastPrinted>
  <dcterms:created xsi:type="dcterms:W3CDTF">2024-11-22T15:31:00Z</dcterms:created>
  <dcterms:modified xsi:type="dcterms:W3CDTF">2024-11-22T15:34:00Z</dcterms:modified>
</cp:coreProperties>
</file>