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خطبه اول نماز جمعه – شهرستان میاندورود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  <w:lang w:bidi="fa-IR"/>
        </w:rPr>
        <w:t>۱۴</w:t>
      </w:r>
      <w:r w:rsidRPr="00692945">
        <w:rPr>
          <w:rFonts w:ascii="Neirizi" w:hAnsi="Neirizi" w:cs="Neirizi"/>
        </w:rPr>
        <w:t xml:space="preserve"> </w:t>
      </w:r>
      <w:r w:rsidRPr="00692945">
        <w:rPr>
          <w:rFonts w:ascii="Neirizi" w:hAnsi="Neirizi" w:cs="Neirizi"/>
          <w:rtl/>
          <w:lang w:bidi="fa-IR"/>
        </w:rPr>
        <w:t>شهریورماه ۱۴۰۴ – امام جمعه: حضرت حجت</w:t>
      </w:r>
      <w:r w:rsidRPr="00692945">
        <w:rPr>
          <w:rFonts w:ascii="Sakkal Majalla" w:hAnsi="Sakkal Majalla" w:cs="Sakkal Majalla" w:hint="cs"/>
          <w:rtl/>
          <w:lang w:bidi="fa-IR"/>
        </w:rPr>
        <w:t>‌</w:t>
      </w:r>
      <w:r w:rsidRPr="00692945">
        <w:rPr>
          <w:rFonts w:ascii="Neirizi" w:hAnsi="Neirizi" w:cs="Neirizi" w:hint="cs"/>
          <w:rtl/>
          <w:lang w:bidi="fa-IR"/>
        </w:rPr>
        <w:t>الاسلام</w:t>
      </w:r>
      <w:r w:rsidRPr="00692945">
        <w:rPr>
          <w:rFonts w:ascii="Neirizi" w:hAnsi="Neirizi" w:cs="Neirizi"/>
          <w:rtl/>
          <w:lang w:bidi="fa-IR"/>
        </w:rPr>
        <w:t xml:space="preserve"> و المسلمین غفاری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بسم الله الرحمن الرحیم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الحمدلله الذی لا تُدرکهُ الأبصار و لا تبلغهُ الأوهام، نحمده و نستعینه و نستغفره، و نشهد أن لا إله إلا الله وحده لا شریک له، و نشهد أن محمداً عبده و رسوله، اللهم صلِّ علی محمد و آل محمد و عجّل فرجهم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ای مؤمنان و نمازگزاران عزیز</w:t>
      </w:r>
      <w:r w:rsidRPr="00692945">
        <w:rPr>
          <w:rFonts w:ascii="Neirizi" w:hAnsi="Neirizi" w:cs="Neirizi"/>
        </w:rPr>
        <w:t>!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خداوند متعال در قرآن کریم و پیامبر اکرم (صلی الله علیه و آله) در روایات شریف، بارها بر اهمیت نیت، دل پاک، زبان پاک و دوری از غیبت و لغزش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های</w:t>
      </w:r>
      <w:r w:rsidRPr="00692945">
        <w:rPr>
          <w:rFonts w:ascii="Neirizi" w:hAnsi="Neirizi" w:cs="Neirizi"/>
          <w:rtl/>
        </w:rPr>
        <w:t xml:space="preserve"> گفتار تأکید فرموده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اند</w:t>
      </w:r>
      <w:r w:rsidRPr="00692945">
        <w:rPr>
          <w:rFonts w:ascii="Neirizi" w:hAnsi="Neirizi" w:cs="Neirizi"/>
          <w:rtl/>
        </w:rPr>
        <w:t>. احادیثی که از رسول خدا خطاب به ابوذر غفاری نقل شده، گنجینه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ای</w:t>
      </w:r>
      <w:r w:rsidRPr="00692945">
        <w:rPr>
          <w:rFonts w:ascii="Neirizi" w:hAnsi="Neirizi" w:cs="Neirizi"/>
          <w:rtl/>
        </w:rPr>
        <w:t xml:space="preserve"> بی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پایان</w:t>
      </w:r>
      <w:r w:rsidRPr="00692945">
        <w:rPr>
          <w:rFonts w:ascii="Neirizi" w:hAnsi="Neirizi" w:cs="Neirizi"/>
          <w:rtl/>
        </w:rPr>
        <w:t xml:space="preserve"> از درس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های</w:t>
      </w:r>
      <w:r w:rsidRPr="00692945">
        <w:rPr>
          <w:rFonts w:ascii="Neirizi" w:hAnsi="Neirizi" w:cs="Neirizi"/>
          <w:rtl/>
        </w:rPr>
        <w:t xml:space="preserve"> اخلاقی و اجتماعی برای همه ماست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پیامبر اکرم فرمودند</w:t>
      </w:r>
      <w:r w:rsidRPr="00692945">
        <w:rPr>
          <w:rFonts w:ascii="Neirizi" w:hAnsi="Neirizi" w:cs="Neirizi"/>
        </w:rPr>
        <w:t>: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</w:rPr>
        <w:t>«</w:t>
      </w:r>
      <w:r w:rsidRPr="00692945">
        <w:rPr>
          <w:rFonts w:ascii="Neirizi" w:hAnsi="Neirizi" w:cs="Neirizi"/>
          <w:rtl/>
        </w:rPr>
        <w:t>انّی لَسْتُ کَلامَ الْحَکیمِ اتَقَبَّلُ، وَ لکِنْ هَمَّهُ وَ هَواهُ</w:t>
      </w:r>
      <w:r w:rsidRPr="00692945">
        <w:rPr>
          <w:rFonts w:ascii="Neirizi" w:hAnsi="Neirizi" w:cs="Neirizi"/>
        </w:rPr>
        <w:t>…»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یعنی خداوند سخن حکیمانه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ی</w:t>
      </w:r>
      <w:r w:rsidRPr="00692945">
        <w:rPr>
          <w:rFonts w:ascii="Neirizi" w:hAnsi="Neirizi" w:cs="Neirizi"/>
          <w:rtl/>
        </w:rPr>
        <w:t xml:space="preserve"> زبان را نمی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پذیرد</w:t>
      </w:r>
      <w:r w:rsidRPr="00692945">
        <w:rPr>
          <w:rFonts w:ascii="Neirizi" w:hAnsi="Neirizi" w:cs="Neirizi"/>
          <w:rtl/>
        </w:rPr>
        <w:t xml:space="preserve"> اگر قلب و نیت همراه نباشد؛ بلکه آنچه خداوند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پذیرد،</w:t>
      </w:r>
      <w:r w:rsidRPr="00692945">
        <w:rPr>
          <w:rFonts w:ascii="Neirizi" w:hAnsi="Neirizi" w:cs="Neirizi"/>
          <w:rtl/>
        </w:rPr>
        <w:t xml:space="preserve"> نیت پاک و مقصد خالصانه انسان است. حتی اگر بنده سکوت کند ولی دلش متوجه خدا باشد، همان سکوت به منزله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ی</w:t>
      </w:r>
      <w:r w:rsidRPr="00692945">
        <w:rPr>
          <w:rFonts w:ascii="Neirizi" w:hAnsi="Neirizi" w:cs="Neirizi"/>
          <w:rtl/>
        </w:rPr>
        <w:t xml:space="preserve"> ذکر و عبادت محسوب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شود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برادران و خواهران ایمانی</w:t>
      </w:r>
      <w:r w:rsidRPr="00692945">
        <w:rPr>
          <w:rFonts w:ascii="Neirizi" w:hAnsi="Neirizi" w:cs="Neirizi"/>
        </w:rPr>
        <w:t>!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این سخن شریف نشان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دهد</w:t>
      </w:r>
      <w:r w:rsidRPr="00692945">
        <w:rPr>
          <w:rFonts w:ascii="Neirizi" w:hAnsi="Neirizi" w:cs="Neirizi"/>
          <w:rtl/>
        </w:rPr>
        <w:t xml:space="preserve"> که ارزش انسان در باطن و نیت اوست نه ظاهر و ادعاهایش. خداوند متعال فرمود</w:t>
      </w:r>
      <w:r w:rsidRPr="00692945">
        <w:rPr>
          <w:rFonts w:ascii="Neirizi" w:hAnsi="Neirizi" w:cs="Neirizi"/>
        </w:rPr>
        <w:t>: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</w:rPr>
        <w:t>«</w:t>
      </w:r>
      <w:r w:rsidRPr="00692945">
        <w:rPr>
          <w:rFonts w:ascii="Neirizi" w:hAnsi="Neirizi" w:cs="Neirizi"/>
          <w:rtl/>
        </w:rPr>
        <w:t>لا یَنْظُرُ الی صُوَرِکُمْ وَ لا الی امْوالِکُمْ… وَ لکِنْ یَنْظُرُ الی قُلُوبِکُمْ وَ اعْمالِکُمْ</w:t>
      </w:r>
      <w:r w:rsidRPr="00692945">
        <w:rPr>
          <w:rFonts w:ascii="Neirizi" w:hAnsi="Neirizi" w:cs="Neirizi"/>
        </w:rPr>
        <w:t>».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یعنی خداوند به چهره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و ثروت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نگاه نمی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کند،</w:t>
      </w:r>
      <w:r w:rsidRPr="00692945">
        <w:rPr>
          <w:rFonts w:ascii="Neirizi" w:hAnsi="Neirizi" w:cs="Neirizi"/>
          <w:rtl/>
        </w:rPr>
        <w:t xml:space="preserve"> بلکه به دل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و اعمال شما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نگرد</w:t>
      </w:r>
      <w:r w:rsidRPr="00692945">
        <w:rPr>
          <w:rFonts w:ascii="Neirizi" w:hAnsi="Neirizi" w:cs="Neirizi"/>
          <w:rtl/>
        </w:rPr>
        <w:t>. پیامبر با دست به سینه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ی</w:t>
      </w:r>
      <w:r w:rsidRPr="00692945">
        <w:rPr>
          <w:rFonts w:ascii="Neirizi" w:hAnsi="Neirizi" w:cs="Neirizi"/>
          <w:rtl/>
        </w:rPr>
        <w:t xml:space="preserve"> مبارک اشاره کردند و فرمودند: «التَّقوی هیهُنا». تقوا در قلب جای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گیرد</w:t>
      </w:r>
      <w:r w:rsidRPr="00692945">
        <w:rPr>
          <w:rFonts w:ascii="Neirizi" w:hAnsi="Neirizi" w:cs="Neirizi"/>
          <w:rtl/>
        </w:rPr>
        <w:t>. پس دل باید پاک باشد تا عمل مقبول گردد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ای اهل ایمان</w:t>
      </w:r>
      <w:r w:rsidRPr="00692945">
        <w:rPr>
          <w:rFonts w:ascii="Neirizi" w:hAnsi="Neirizi" w:cs="Neirizi"/>
        </w:rPr>
        <w:t>!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lastRenderedPageBreak/>
        <w:t>درسی دیگر که رسول خدا به ابوذر دادند این بود که</w:t>
      </w:r>
      <w:r w:rsidRPr="00692945">
        <w:rPr>
          <w:rFonts w:ascii="Neirizi" w:hAnsi="Neirizi" w:cs="Neirizi"/>
        </w:rPr>
        <w:t>: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چهار خصلت جز در مؤمن واقعی جمع نمی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شود</w:t>
      </w:r>
      <w:r w:rsidRPr="00692945">
        <w:rPr>
          <w:rFonts w:ascii="Neirizi" w:hAnsi="Neirizi" w:cs="Neirizi"/>
          <w:rtl/>
        </w:rPr>
        <w:t>: سکوت با معنا، تواضع برای خدا، یاد خدا در همه حالات، و کم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مالی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این یعنی ارزش در پرهیزگاری و ساده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زیستی</w:t>
      </w:r>
      <w:r w:rsidRPr="00692945">
        <w:rPr>
          <w:rFonts w:ascii="Neirizi" w:hAnsi="Neirizi" w:cs="Neirizi"/>
          <w:rtl/>
        </w:rPr>
        <w:t xml:space="preserve"> است، نه در انباشت مال و مقام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اما نکته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ای</w:t>
      </w:r>
      <w:r w:rsidRPr="00692945">
        <w:rPr>
          <w:rFonts w:ascii="Neirizi" w:hAnsi="Neirizi" w:cs="Neirizi"/>
          <w:rtl/>
        </w:rPr>
        <w:t xml:space="preserve"> بس مهم در باب زبان</w:t>
      </w:r>
      <w:r w:rsidRPr="00692945">
        <w:rPr>
          <w:rFonts w:ascii="Neirizi" w:hAnsi="Neirizi" w:cs="Neirizi"/>
        </w:rPr>
        <w:t>: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پیامبر خدا فرمودند: «مَنْ مَلَکَ ما بَیْنَ فَخِذَیْهِ وَ ما بَیْنَ لَحْیَیْهِ دَخَلَ الْجَنَّةَ»؛ هرکس میان دو ران خود (یعنی شهوت) و میان دو فک خود (یعنی زبان) را کنترل کند، اهل بهشت خواهد بود. سپس هشدار دادند: آیا مردم را جز حاصل زبان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هایشان،</w:t>
      </w:r>
      <w:r w:rsidRPr="00692945">
        <w:rPr>
          <w:rFonts w:ascii="Neirizi" w:hAnsi="Neirizi" w:cs="Neirizi"/>
          <w:rtl/>
        </w:rPr>
        <w:t xml:space="preserve"> در آتش جهنم سرنگون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سازد؟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ای عزیزان</w:t>
      </w:r>
      <w:r w:rsidRPr="00692945">
        <w:rPr>
          <w:rFonts w:ascii="Neirizi" w:hAnsi="Neirizi" w:cs="Neirizi"/>
        </w:rPr>
        <w:t>!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زبان نعمتی بزرگ و در عین حال خطری عظیم است. گاهی یک جمله برای خنداندن دیگران گفته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شود،</w:t>
      </w:r>
      <w:r w:rsidRPr="00692945">
        <w:rPr>
          <w:rFonts w:ascii="Neirizi" w:hAnsi="Neirizi" w:cs="Neirizi"/>
          <w:rtl/>
        </w:rPr>
        <w:t xml:space="preserve"> ولی انسان را به اندازه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ی</w:t>
      </w:r>
      <w:r w:rsidRPr="00692945">
        <w:rPr>
          <w:rFonts w:ascii="Neirizi" w:hAnsi="Neirizi" w:cs="Neirizi"/>
          <w:rtl/>
        </w:rPr>
        <w:t xml:space="preserve"> فاصله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ی</w:t>
      </w:r>
      <w:r w:rsidRPr="00692945">
        <w:rPr>
          <w:rFonts w:ascii="Neirizi" w:hAnsi="Neirizi" w:cs="Neirizi"/>
          <w:rtl/>
        </w:rPr>
        <w:t xml:space="preserve"> آسمان تا زمین به جهنم فرو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برد</w:t>
      </w:r>
      <w:r w:rsidRPr="00692945">
        <w:rPr>
          <w:rFonts w:ascii="Neirizi" w:hAnsi="Neirizi" w:cs="Neirizi"/>
          <w:rtl/>
        </w:rPr>
        <w:t>. پیامبر هشدار دادند: «ویلٌ للذی یُحدِّثُ و یکذِبُ لیضحکَ به القوم»؛ وای بر کسی که برای خنداندن مردم دروغ بگوید، وای بر او، وای بر او، وای بر او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و نیز در کلام نورانی دیگری به ابوذر فرمودند</w:t>
      </w:r>
      <w:r w:rsidRPr="00692945">
        <w:rPr>
          <w:rFonts w:ascii="Neirizi" w:hAnsi="Neirizi" w:cs="Neirizi"/>
        </w:rPr>
        <w:t>: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</w:rPr>
        <w:t>«</w:t>
      </w:r>
      <w:r w:rsidRPr="00692945">
        <w:rPr>
          <w:rFonts w:ascii="Neirizi" w:hAnsi="Neirizi" w:cs="Neirizi"/>
          <w:rtl/>
        </w:rPr>
        <w:t>ایاک و الغیبة فان الغیبة اشد من الزنا</w:t>
      </w:r>
      <w:r w:rsidRPr="00692945">
        <w:rPr>
          <w:rFonts w:ascii="Neirizi" w:hAnsi="Neirizi" w:cs="Neirizi"/>
        </w:rPr>
        <w:t>».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غیبت از زنا سخت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تر</w:t>
      </w:r>
      <w:r w:rsidRPr="00692945">
        <w:rPr>
          <w:rFonts w:ascii="Neirizi" w:hAnsi="Neirizi" w:cs="Neirizi"/>
          <w:rtl/>
        </w:rPr>
        <w:t xml:space="preserve"> است؛ زیرا زانی اگر توبه کند خداوند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بخشد،</w:t>
      </w:r>
      <w:r w:rsidRPr="00692945">
        <w:rPr>
          <w:rFonts w:ascii="Neirizi" w:hAnsi="Neirizi" w:cs="Neirizi"/>
          <w:rtl/>
        </w:rPr>
        <w:t xml:space="preserve"> اما غیبت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کننده</w:t>
      </w:r>
      <w:r w:rsidRPr="00692945">
        <w:rPr>
          <w:rFonts w:ascii="Neirizi" w:hAnsi="Neirizi" w:cs="Neirizi"/>
          <w:rtl/>
        </w:rPr>
        <w:t xml:space="preserve"> تا صاحب حق او را نبخشد، آمرزیده نخواهد شد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ای مؤمنان نمازگزار</w:t>
      </w:r>
      <w:r w:rsidRPr="00692945">
        <w:rPr>
          <w:rFonts w:ascii="Neirizi" w:hAnsi="Neirizi" w:cs="Neirizi"/>
        </w:rPr>
        <w:t>!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این روایات به ما 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آموزد</w:t>
      </w:r>
      <w:r w:rsidRPr="00692945">
        <w:rPr>
          <w:rFonts w:ascii="Neirizi" w:hAnsi="Neirizi" w:cs="Neirizi"/>
          <w:rtl/>
        </w:rPr>
        <w:t xml:space="preserve"> که زبان، دل و نیت سه محور اصلی سعادت یا شقاوت انسان هستند. امروز جامعه ما بیش از هر زمان نیازمند پاکی نیت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ها،</w:t>
      </w:r>
      <w:r w:rsidRPr="00692945">
        <w:rPr>
          <w:rFonts w:ascii="Neirizi" w:hAnsi="Neirizi" w:cs="Neirizi"/>
          <w:rtl/>
        </w:rPr>
        <w:t xml:space="preserve"> دوری از دروغ و غیبت، رعایت تقوا و فروتنی است. اگر این سرمایه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های</w:t>
      </w:r>
      <w:r w:rsidRPr="00692945">
        <w:rPr>
          <w:rFonts w:ascii="Neirizi" w:hAnsi="Neirizi" w:cs="Neirizi"/>
          <w:rtl/>
        </w:rPr>
        <w:t xml:space="preserve"> معنوی حفظ شود، خانواده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و جامعه از بسیاری آسیب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در امان خواهند بود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پس بیاییم از پیامبر رحمت بیاموزیم</w:t>
      </w:r>
      <w:r w:rsidRPr="00692945">
        <w:rPr>
          <w:rFonts w:ascii="Neirizi" w:hAnsi="Neirizi" w:cs="Neirizi"/>
        </w:rPr>
        <w:t>: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در سکوت، به یاد خدا باشیم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lastRenderedPageBreak/>
        <w:t>در گفتار، جز حق نگوییم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از غیبت و دروغ بپرهیزیم</w:t>
      </w:r>
      <w:r w:rsidRPr="00692945">
        <w:rPr>
          <w:rFonts w:ascii="Neirizi" w:hAnsi="Neirizi" w:cs="Neirizi"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</w:rPr>
        <w:t>دل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را پاک سازیم و تقوا را در قلب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جای دهیم</w:t>
      </w:r>
      <w:r w:rsidRPr="00692945">
        <w:rPr>
          <w:rFonts w:ascii="Neirizi" w:hAnsi="Neirizi" w:cs="Neirizi"/>
        </w:rPr>
        <w:t>.</w:t>
      </w:r>
    </w:p>
    <w:p w:rsidR="000616D7" w:rsidRDefault="00692945" w:rsidP="00692945">
      <w:pPr>
        <w:bidi/>
        <w:jc w:val="both"/>
        <w:rPr>
          <w:rFonts w:ascii="Neirizi" w:hAnsi="Neirizi" w:cs="Neirizi"/>
          <w:rtl/>
        </w:rPr>
      </w:pPr>
      <w:r w:rsidRPr="00692945">
        <w:rPr>
          <w:rFonts w:ascii="Neirizi" w:hAnsi="Neirizi" w:cs="Neirizi"/>
          <w:rtl/>
        </w:rPr>
        <w:t>اللهم اجعلنا من المتقین و الذاکرین و العاملین الصادقین</w:t>
      </w:r>
      <w:r w:rsidRPr="00692945">
        <w:rPr>
          <w:rFonts w:ascii="Neirizi" w:hAnsi="Neirizi" w:cs="Neirizi"/>
        </w:rPr>
        <w:t>.</w:t>
      </w: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Default="00692945" w:rsidP="00692945">
      <w:pPr>
        <w:bidi/>
        <w:jc w:val="both"/>
        <w:rPr>
          <w:rFonts w:ascii="Neirizi" w:hAnsi="Neirizi" w:cs="Neirizi"/>
          <w:rtl/>
        </w:rPr>
      </w:pP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lastRenderedPageBreak/>
        <w:t>خطبه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دوم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نماز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جمعه</w:t>
      </w:r>
      <w:r w:rsidRPr="00692945">
        <w:rPr>
          <w:rFonts w:ascii="Neirizi" w:hAnsi="Neirizi" w:cs="Neirizi"/>
          <w:rtl/>
        </w:rPr>
        <w:t xml:space="preserve"> – </w:t>
      </w:r>
      <w:r w:rsidRPr="00692945">
        <w:rPr>
          <w:rFonts w:ascii="Neirizi" w:hAnsi="Neirizi" w:cs="Neirizi" w:hint="cs"/>
          <w:rtl/>
        </w:rPr>
        <w:t>شهرستان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میاندورود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/>
          <w:rtl/>
          <w:lang w:bidi="fa-IR"/>
        </w:rPr>
        <w:t>۱۴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شهریورماه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/>
          <w:rtl/>
          <w:lang w:bidi="fa-IR"/>
        </w:rPr>
        <w:t xml:space="preserve">۱۴۰۴ – </w:t>
      </w:r>
      <w:r w:rsidRPr="00692945">
        <w:rPr>
          <w:rFonts w:ascii="Neirizi" w:hAnsi="Neirizi" w:cs="Neirizi" w:hint="cs"/>
          <w:rtl/>
        </w:rPr>
        <w:t>امام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جمعه</w:t>
      </w:r>
      <w:r w:rsidRPr="00692945">
        <w:rPr>
          <w:rFonts w:ascii="Neirizi" w:hAnsi="Neirizi" w:cs="Neirizi"/>
          <w:rtl/>
        </w:rPr>
        <w:t xml:space="preserve">: </w:t>
      </w:r>
      <w:r w:rsidRPr="00692945">
        <w:rPr>
          <w:rFonts w:ascii="Neirizi" w:hAnsi="Neirizi" w:cs="Neirizi" w:hint="cs"/>
          <w:rtl/>
        </w:rPr>
        <w:t>حضرت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حجت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الاسلام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المسلمین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غفاری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أوصیکم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عبادالله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نفسی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المقصره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بتقوی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الله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بار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دیگر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شما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نمازگزاران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عزیز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درجه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نخست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خودم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تقوای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الهی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پرهیز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گناه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توصیه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کنم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موضوع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اول،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هفته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وحدت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برادران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خواهران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ایمانی</w:t>
      </w:r>
      <w:r w:rsidRPr="00692945">
        <w:rPr>
          <w:rFonts w:ascii="Neirizi" w:hAnsi="Neirizi" w:cs="Neirizi"/>
          <w:rtl/>
        </w:rPr>
        <w:t>!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تقریب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وحدت،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یک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ضرورت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روزافزون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اجتناب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ناپذیر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برای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امروز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غزه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عنوان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محور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اتحاد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مسلمانان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یادآوری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کند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برابر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چالش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بزرگ،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تنها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همبستگی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همکاری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توان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پیروزی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رسید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این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همبستگی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فقط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قالب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کمک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انسانی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مالی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نیست،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بلکه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باید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شکل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گیری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یک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جبهه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واحد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علیه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دشمنان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مشترک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تجلی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پیدا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کند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مسئله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وحدت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نباید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حد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شعار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یک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مفهوم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کلی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باقی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بماند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امروز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بحران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غزه،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میلیون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نفر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مردم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اروپا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جهان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اعتراض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علیه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استبداد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غرب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کشانده،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فرصتی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استثنایی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برای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بیداری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وحدت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عملی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خود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نشان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دهند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اگر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امروز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بیداری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محقق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نشود،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پس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چه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زمانی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باید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میدان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بیایند؟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برادران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خواهران</w:t>
      </w:r>
      <w:r w:rsidRPr="00692945">
        <w:rPr>
          <w:rFonts w:ascii="Neirizi" w:hAnsi="Neirizi" w:cs="Neirizi"/>
          <w:rtl/>
        </w:rPr>
        <w:t>!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امروز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فلسطین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غزه،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نماد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مظلومیت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مقاومت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جهانی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این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نماد،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زنگ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بیداری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برای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مسلمانان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تفرقه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اختلاف،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دست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دست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دهند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جهت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تحقق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اهداف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مشترک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گام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بردارند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موضوع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دوم،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میلاد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صادق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علیه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السلام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امام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صادق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علیه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السلام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کلامی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هشدار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دهند</w:t>
      </w:r>
      <w:r w:rsidRPr="00692945">
        <w:rPr>
          <w:rFonts w:ascii="Neirizi" w:hAnsi="Neirizi" w:cs="Neirizi"/>
          <w:rtl/>
        </w:rPr>
        <w:t>: «</w:t>
      </w:r>
      <w:r w:rsidRPr="00692945">
        <w:rPr>
          <w:rFonts w:ascii="Neirizi" w:hAnsi="Neirizi" w:cs="Neirizi" w:hint="cs"/>
          <w:rtl/>
        </w:rPr>
        <w:t>غَلاءُ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السِّعرِ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یُسِیءُ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الخُلُقَ،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یُذهِبُ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الأمانَةَ،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یُضجِرُ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المَرءَ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المُسلمَ</w:t>
      </w:r>
      <w:r w:rsidRPr="00692945">
        <w:rPr>
          <w:rFonts w:ascii="Neirizi" w:hAnsi="Neirizi" w:cs="Neirizi"/>
          <w:rtl/>
        </w:rPr>
        <w:t xml:space="preserve">.» </w:t>
      </w:r>
      <w:r w:rsidRPr="00692945">
        <w:rPr>
          <w:rFonts w:ascii="Neirizi" w:hAnsi="Neirizi" w:cs="Neirizi" w:hint="cs"/>
          <w:rtl/>
        </w:rPr>
        <w:t>گرانی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قیمت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اخلاق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رفتار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مردم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سازد،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امانت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داری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برد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مسلمانان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ستوه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آورد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این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روایت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نشان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دهد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اقتصاد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ناسالم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گرانی،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تنها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مشکل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معیشتی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نیست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بلکه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ایمان،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اخلاق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امانت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داری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جامعه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نیز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اثر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مستقیم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دارد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lastRenderedPageBreak/>
        <w:t>قرآن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کریم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ماجرای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حضرت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شعیب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علیه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السلام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آموزد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جامعه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کم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فروشی،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نظارتی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اقتصادی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فساد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رواج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پیدا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کند،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دچار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عذاب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الهی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شود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خداوند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فرماید</w:t>
      </w:r>
      <w:r w:rsidRPr="00692945">
        <w:rPr>
          <w:rFonts w:ascii="Neirizi" w:hAnsi="Neirizi" w:cs="Neirizi"/>
          <w:rtl/>
        </w:rPr>
        <w:t>: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eastAsia"/>
          <w:rtl/>
        </w:rPr>
        <w:t>«</w:t>
      </w:r>
      <w:r w:rsidRPr="00692945">
        <w:rPr>
          <w:rFonts w:ascii="Neirizi" w:hAnsi="Neirizi" w:cs="Neirizi" w:hint="cs"/>
          <w:rtl/>
        </w:rPr>
        <w:t>وَ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لَا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تَنْقُصُوا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الْمِكْیَالَ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الْمِیزَانَ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إِنِّی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أَرَاكُمْ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بِخَیْرٍ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إِنِّی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أَخَافُ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عَلَیْكُمْ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عَذَابَ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یَوْمٍ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مُحِیطٍ</w:t>
      </w:r>
      <w:r w:rsidRPr="00692945">
        <w:rPr>
          <w:rFonts w:ascii="Neirizi" w:hAnsi="Neirizi" w:cs="Neirizi" w:hint="eastAsia"/>
          <w:rtl/>
        </w:rPr>
        <w:t>»</w:t>
      </w:r>
      <w:r w:rsidRPr="00692945">
        <w:rPr>
          <w:rFonts w:ascii="Neirizi" w:hAnsi="Neirizi" w:cs="Neirizi"/>
          <w:rtl/>
        </w:rPr>
        <w:t xml:space="preserve"> (</w:t>
      </w:r>
      <w:r w:rsidRPr="00692945">
        <w:rPr>
          <w:rFonts w:ascii="Neirizi" w:hAnsi="Neirizi" w:cs="Neirizi" w:hint="cs"/>
          <w:rtl/>
        </w:rPr>
        <w:t>هود</w:t>
      </w:r>
      <w:r w:rsidRPr="00692945">
        <w:rPr>
          <w:rFonts w:ascii="Neirizi" w:hAnsi="Neirizi" w:cs="Neirizi"/>
          <w:rtl/>
        </w:rPr>
        <w:t>/</w:t>
      </w:r>
      <w:r w:rsidRPr="00692945">
        <w:rPr>
          <w:rFonts w:ascii="Neirizi" w:hAnsi="Neirizi" w:cs="Neirizi"/>
          <w:rtl/>
          <w:lang w:bidi="fa-IR"/>
        </w:rPr>
        <w:t>۸۴).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امام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صادق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علیه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السلام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تفسیر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آیه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فرمودند</w:t>
      </w:r>
      <w:r w:rsidRPr="00692945">
        <w:rPr>
          <w:rFonts w:ascii="Neirizi" w:hAnsi="Neirizi" w:cs="Neirizi"/>
          <w:rtl/>
        </w:rPr>
        <w:t xml:space="preserve">: </w:t>
      </w:r>
      <w:r w:rsidRPr="00692945">
        <w:rPr>
          <w:rFonts w:ascii="Neirizi" w:hAnsi="Neirizi" w:cs="Neirizi" w:hint="cs"/>
          <w:rtl/>
        </w:rPr>
        <w:t>آن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زمان،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قیمت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ارزان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بود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مردم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رفاه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بودند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پس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اقتصاد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سالم،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زمینه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ساز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سلامت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معنوی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جامعه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فقر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گرانی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آثار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خطرناکی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جامعه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دارند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پیامبر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اکرم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صلی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الله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علیه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آله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فرمودند</w:t>
      </w:r>
      <w:r w:rsidRPr="00692945">
        <w:rPr>
          <w:rFonts w:ascii="Neirizi" w:hAnsi="Neirizi" w:cs="Neirizi"/>
          <w:rtl/>
        </w:rPr>
        <w:t>: «</w:t>
      </w:r>
      <w:r w:rsidRPr="00692945">
        <w:rPr>
          <w:rFonts w:ascii="Neirizi" w:hAnsi="Neirizi" w:cs="Neirizi" w:hint="cs"/>
          <w:rtl/>
        </w:rPr>
        <w:t>كَادَ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الْفَقْرُ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أَنْ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یَكُونَ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كُفْراً</w:t>
      </w:r>
      <w:r w:rsidRPr="00692945">
        <w:rPr>
          <w:rFonts w:ascii="Neirizi" w:hAnsi="Neirizi" w:cs="Neirizi"/>
          <w:rtl/>
        </w:rPr>
        <w:t xml:space="preserve">.» </w:t>
      </w:r>
      <w:r w:rsidRPr="00692945">
        <w:rPr>
          <w:rFonts w:ascii="Neirizi" w:hAnsi="Neirizi" w:cs="Neirizi" w:hint="cs"/>
          <w:rtl/>
        </w:rPr>
        <w:t>یعنی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فقر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نزدیک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کفر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بینجامد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امیرالمؤمنین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علیه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السلام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نیز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فرمودند</w:t>
      </w:r>
      <w:r w:rsidRPr="00692945">
        <w:rPr>
          <w:rFonts w:ascii="Neirizi" w:hAnsi="Neirizi" w:cs="Neirizi"/>
          <w:rtl/>
        </w:rPr>
        <w:t>: «</w:t>
      </w:r>
      <w:r w:rsidRPr="00692945">
        <w:rPr>
          <w:rFonts w:ascii="Neirizi" w:hAnsi="Neirizi" w:cs="Neirizi" w:hint="cs"/>
          <w:rtl/>
        </w:rPr>
        <w:t>فقر،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فراموشی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آور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.» </w:t>
      </w:r>
      <w:r w:rsidRPr="00692945">
        <w:rPr>
          <w:rFonts w:ascii="Neirizi" w:hAnsi="Neirizi" w:cs="Neirizi" w:hint="cs"/>
          <w:rtl/>
        </w:rPr>
        <w:t>این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نشان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دهد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فقر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تنها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سفره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مردم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خالی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کند،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بلکه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حافظه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تاریخی،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روح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حماسی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بصیرت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یک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ملت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نیز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برد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وظیفه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جامعه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حاکمیت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دینی،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مبارزه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فقر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زمینه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سازی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برای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معیشت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سالم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مردم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موضوع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سوم،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عراق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عراق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امروز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صحنه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جدالی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پیچیده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نیروهای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داخلی،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مقاومت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مداخله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گران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خارجی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دولت</w:t>
      </w:r>
      <w:r w:rsidRPr="00692945">
        <w:rPr>
          <w:rFonts w:ascii="Neirizi" w:hAnsi="Neirizi" w:cs="Neirizi"/>
          <w:rtl/>
        </w:rPr>
        <w:t xml:space="preserve"> «</w:t>
      </w:r>
      <w:r w:rsidRPr="00692945">
        <w:rPr>
          <w:rFonts w:ascii="Neirizi" w:hAnsi="Neirizi" w:cs="Neirizi" w:hint="cs"/>
          <w:rtl/>
        </w:rPr>
        <w:t>محمد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شیاع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السودانی</w:t>
      </w:r>
      <w:r w:rsidRPr="00692945">
        <w:rPr>
          <w:rFonts w:ascii="Neirizi" w:hAnsi="Neirizi" w:cs="Neirizi" w:hint="eastAsia"/>
          <w:rtl/>
        </w:rPr>
        <w:t>»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پشتوانه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چارچوب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هماهنگی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شیعیان</w:t>
      </w:r>
      <w:r w:rsidRPr="00692945">
        <w:rPr>
          <w:rFonts w:ascii="Neirizi" w:hAnsi="Neirizi" w:cs="Neirizi"/>
          <w:rtl/>
        </w:rPr>
        <w:t xml:space="preserve"> (</w:t>
      </w:r>
      <w:r w:rsidRPr="00692945">
        <w:rPr>
          <w:rFonts w:ascii="Neirizi" w:hAnsi="Neirizi" w:cs="Neirizi" w:hint="cs"/>
          <w:rtl/>
        </w:rPr>
        <w:t>الإطار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التنسیقی</w:t>
      </w:r>
      <w:r w:rsidRPr="00692945">
        <w:rPr>
          <w:rFonts w:ascii="Neirizi" w:hAnsi="Neirizi" w:cs="Neirizi"/>
          <w:rtl/>
        </w:rPr>
        <w:t xml:space="preserve">) </w:t>
      </w:r>
      <w:r w:rsidRPr="00692945">
        <w:rPr>
          <w:rFonts w:ascii="Neirizi" w:hAnsi="Neirizi" w:cs="Neirizi" w:hint="cs"/>
          <w:rtl/>
        </w:rPr>
        <w:t>بر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مشکلات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جدی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مانند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فساد،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ناامنی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نفوذ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آمریکا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روبه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روست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حضور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نظامی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آمریکا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عنوان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فریبنده</w:t>
      </w:r>
      <w:r w:rsidRPr="00692945">
        <w:rPr>
          <w:rFonts w:ascii="Neirizi" w:hAnsi="Neirizi" w:cs="Neirizi"/>
          <w:rtl/>
        </w:rPr>
        <w:t xml:space="preserve"> «</w:t>
      </w:r>
      <w:r w:rsidRPr="00692945">
        <w:rPr>
          <w:rFonts w:ascii="Neirizi" w:hAnsi="Neirizi" w:cs="Neirizi" w:hint="cs"/>
          <w:rtl/>
        </w:rPr>
        <w:t>نیروهای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آموزشی</w:t>
      </w:r>
      <w:r w:rsidRPr="00692945">
        <w:rPr>
          <w:rFonts w:ascii="Neirizi" w:hAnsi="Neirizi" w:cs="Neirizi" w:hint="eastAsia"/>
          <w:rtl/>
        </w:rPr>
        <w:t>»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همچنان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پایگاه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هایی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مثل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عین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الأسد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حریر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ادامه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دارد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هدف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اصلی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نیز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مهار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نیروهای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مقاومت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رصد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فعالیت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جمهوری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ایران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عراق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مقابل،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گروه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های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مقاومت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مانند</w:t>
      </w:r>
      <w:r w:rsidRPr="00692945">
        <w:rPr>
          <w:rFonts w:ascii="Neirizi" w:hAnsi="Neirizi" w:cs="Neirizi"/>
          <w:rtl/>
        </w:rPr>
        <w:t xml:space="preserve"> «</w:t>
      </w:r>
      <w:r w:rsidRPr="00692945">
        <w:rPr>
          <w:rFonts w:ascii="Neirizi" w:hAnsi="Neirizi" w:cs="Neirizi" w:hint="cs"/>
          <w:rtl/>
        </w:rPr>
        <w:t>کتائب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حزب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الله</w:t>
      </w:r>
      <w:r w:rsidRPr="00692945">
        <w:rPr>
          <w:rFonts w:ascii="Neirizi" w:hAnsi="Neirizi" w:cs="Neirizi" w:hint="eastAsia"/>
          <w:rtl/>
        </w:rPr>
        <w:t>»</w:t>
      </w:r>
      <w:r w:rsidRPr="00692945">
        <w:rPr>
          <w:rFonts w:ascii="Neirizi" w:hAnsi="Neirizi" w:cs="Neirizi" w:hint="cs"/>
          <w:rtl/>
        </w:rPr>
        <w:t>،</w:t>
      </w:r>
      <w:r w:rsidRPr="00692945">
        <w:rPr>
          <w:rFonts w:ascii="Neirizi" w:hAnsi="Neirizi" w:cs="Neirizi"/>
          <w:rtl/>
        </w:rPr>
        <w:t xml:space="preserve"> «</w:t>
      </w:r>
      <w:r w:rsidRPr="00692945">
        <w:rPr>
          <w:rFonts w:ascii="Neirizi" w:hAnsi="Neirizi" w:cs="Neirizi" w:hint="cs"/>
          <w:rtl/>
        </w:rPr>
        <w:t>عصائب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اهل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الحق</w:t>
      </w:r>
      <w:r w:rsidRPr="00692945">
        <w:rPr>
          <w:rFonts w:ascii="Neirizi" w:hAnsi="Neirizi" w:cs="Neirizi" w:hint="eastAsia"/>
          <w:rtl/>
        </w:rPr>
        <w:t>»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«</w:t>
      </w:r>
      <w:r w:rsidRPr="00692945">
        <w:rPr>
          <w:rFonts w:ascii="Neirizi" w:hAnsi="Neirizi" w:cs="Neirizi" w:hint="cs"/>
          <w:rtl/>
        </w:rPr>
        <w:t>حرکت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النجباء</w:t>
      </w:r>
      <w:r w:rsidRPr="00692945">
        <w:rPr>
          <w:rFonts w:ascii="Neirizi" w:hAnsi="Neirizi" w:cs="Neirizi" w:hint="eastAsia"/>
          <w:rtl/>
        </w:rPr>
        <w:t>»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امروز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جایگاه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اجتماعی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سیاسی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بالاتری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دارند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طور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جدی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مطالبه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خروج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کامل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آمریکا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عراق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را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دنبال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کنند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نمازگزاران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عزیز</w:t>
      </w:r>
      <w:r w:rsidRPr="00692945">
        <w:rPr>
          <w:rFonts w:ascii="Neirizi" w:hAnsi="Neirizi" w:cs="Neirizi"/>
          <w:rtl/>
        </w:rPr>
        <w:t>!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آنچه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عراق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می</w:t>
      </w:r>
      <w:r w:rsidRPr="00692945">
        <w:rPr>
          <w:rFonts w:ascii="Sakkal Majalla" w:hAnsi="Sakkal Majalla" w:cs="Sakkal Majalla" w:hint="cs"/>
          <w:rtl/>
        </w:rPr>
        <w:t>‌</w:t>
      </w:r>
      <w:r w:rsidRPr="00692945">
        <w:rPr>
          <w:rFonts w:ascii="Neirizi" w:hAnsi="Neirizi" w:cs="Neirizi" w:hint="cs"/>
          <w:rtl/>
        </w:rPr>
        <w:t>گذرد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بخشی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سناریوی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کلان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غرب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برای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منطقه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هدف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دشمن،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مهار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بیداری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تضعیف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جبهه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مقاومت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 xml:space="preserve">. </w:t>
      </w:r>
      <w:r w:rsidRPr="00692945">
        <w:rPr>
          <w:rFonts w:ascii="Neirizi" w:hAnsi="Neirizi" w:cs="Neirizi" w:hint="cs"/>
          <w:rtl/>
        </w:rPr>
        <w:t>وظیفه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همه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حمایت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جبهه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مقاومت،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وحدت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امت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اسلامی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پشتیبانی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از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آرمان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فلسطین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عراق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سوریه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است</w:t>
      </w:r>
      <w:r w:rsidRPr="00692945">
        <w:rPr>
          <w:rFonts w:ascii="Neirizi" w:hAnsi="Neirizi" w:cs="Neirizi"/>
          <w:rtl/>
        </w:rPr>
        <w:t>.</w:t>
      </w:r>
    </w:p>
    <w:p w:rsidR="00692945" w:rsidRPr="00692945" w:rsidRDefault="00692945" w:rsidP="00692945">
      <w:pPr>
        <w:bidi/>
        <w:jc w:val="both"/>
        <w:rPr>
          <w:rFonts w:ascii="Neirizi" w:hAnsi="Neirizi" w:cs="Neirizi"/>
        </w:rPr>
      </w:pPr>
      <w:r w:rsidRPr="00692945">
        <w:rPr>
          <w:rFonts w:ascii="Neirizi" w:hAnsi="Neirizi" w:cs="Neirizi" w:hint="cs"/>
          <w:rtl/>
        </w:rPr>
        <w:t>اللهم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انصر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الاسلام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المسلمین،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اخذل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الکفار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المنافقین،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اجعل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هذا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البلد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آمناً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مطمئناً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و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سائر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بلاد</w:t>
      </w:r>
      <w:r w:rsidRPr="00692945">
        <w:rPr>
          <w:rFonts w:ascii="Neirizi" w:hAnsi="Neirizi" w:cs="Neirizi"/>
          <w:rtl/>
        </w:rPr>
        <w:t xml:space="preserve"> </w:t>
      </w:r>
      <w:r w:rsidRPr="00692945">
        <w:rPr>
          <w:rFonts w:ascii="Neirizi" w:hAnsi="Neirizi" w:cs="Neirizi" w:hint="cs"/>
          <w:rtl/>
        </w:rPr>
        <w:t>المسلمین</w:t>
      </w:r>
      <w:r w:rsidRPr="00692945">
        <w:rPr>
          <w:rFonts w:ascii="Neirizi" w:hAnsi="Neirizi" w:cs="Neirizi"/>
          <w:rtl/>
        </w:rPr>
        <w:t>.</w:t>
      </w:r>
      <w:bookmarkStart w:id="0" w:name="_GoBack"/>
      <w:bookmarkEnd w:id="0"/>
    </w:p>
    <w:sectPr w:rsidR="00692945" w:rsidRPr="00692945" w:rsidSect="00692945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45"/>
    <w:rsid w:val="000616D7"/>
    <w:rsid w:val="0069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F7361"/>
  <w15:chartTrackingRefBased/>
  <w15:docId w15:val="{90D1E05A-809A-4ADD-8876-4184627B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2025-09-06T06:44:00Z</dcterms:created>
  <dcterms:modified xsi:type="dcterms:W3CDTF">2025-09-06T06:46:00Z</dcterms:modified>
</cp:coreProperties>
</file>