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9CA" w:rsidRPr="009F7A5B" w:rsidRDefault="00D519CA" w:rsidP="00D519CA">
      <w:pPr>
        <w:rPr>
          <w:rFonts w:asciiTheme="majorBidi" w:hAnsiTheme="majorBidi" w:cstheme="majorBidi"/>
          <w:rtl/>
        </w:rPr>
      </w:pPr>
      <w:r w:rsidRPr="009F7A5B">
        <w:rPr>
          <w:rFonts w:asciiTheme="majorBidi" w:hAnsiTheme="majorBidi" w:cstheme="majorBidi"/>
          <w:rtl/>
        </w:rPr>
        <w:t>خطبه اول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الحمد لله الولی الحمید الحکیم المجید الفعال لما یرید علام الغیوب و ستار العیوب و خالق الخلق و مدبر الامر الدنیا و الاخرة و رب السماوات و الارض رب العالمین و خیر الفاتحین.</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نحمده و نستعینه و نؤمن به و نتوکّل علیه و نستغفره و نتوب علیه و نصلّی و نسلّم علی حبیبه و نجیبه و خیرته فی خلقه. سید رسله ، حافظ سرّه و مبلّغ رسالاته.بشیر نعمته و نذیر نغمته، سیّدنا و نبیّنا ابی‌القاسم‌ المصطفی محمّد و علی آله الأطیبین الأطهرین المنتجبین الهداة المهدیین . سیّما بقیّةالله فی‌الأرضین و لعنت الله علی اعدائهم اجمعین.</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 .قال الله الحکیم فی  محکم کتابه ومبرم خطایه ذیک بما قدمت یداک وان الله لیس بظلم للعبید (سوره نوح.آیه 10)اوصیکم عباد الله و نفسی به تقوی الله . خودم و همه شما نمازگزاران را سفارش و توصیه می کنم به تقوای الهی که باعث عباد الله شدن است</w:t>
      </w:r>
    </w:p>
    <w:p w:rsidR="00D519CA" w:rsidRPr="009F7A5B" w:rsidRDefault="00D519CA" w:rsidP="00D519CA">
      <w:pPr>
        <w:rPr>
          <w:rFonts w:asciiTheme="majorBidi" w:hAnsiTheme="majorBidi" w:cstheme="majorBidi"/>
          <w:rtl/>
        </w:rPr>
      </w:pPr>
      <w:r w:rsidRPr="009F7A5B">
        <w:rPr>
          <w:rFonts w:asciiTheme="majorBidi" w:hAnsiTheme="majorBidi" w:cstheme="majorBidi"/>
          <w:rtl/>
        </w:rPr>
        <w:t>گناه باعث میشود نعمتهای خداوند از انسان گرفته شود ولی توبه باعث میشود نعمتهای گرفته شده برگردد و خداوند توبه پذیر است .وجود مقدس مولای متقیان امیر بیان و مولای شیعیان حضرت علی ع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علیه آلاف التحیه والثنا در خطبه 178نهج البلاغه درباره گناه میفرماید:ما کان قوم قط فی غض نعمته من عش ، فزال عنهم ،الا به ذنوب اجترو ها : هیچ ملتی از آنها نعمت گرفته نشد مگر به خاطر گناهانی که انجام دادند گناهان سبب از دست رفتن نعمت خداوند میشود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ان الله لیس بظام  للعبید زیرا خداوند هرگز به بندگانش ستم نمی کند. خداوند در آیه 10سوره حج می فرماید ذالک بما قدمت یداکه وان الله لیس بظلام للعبید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ای مجرم ابن رسوایی که خدا نسبت به بندگان ستمکار است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اینجا یک نکته ادبی وجود دارد ظلام صیغه مبالغه است معنی ظاهری این میشود العیاذ بالله خدا خیلی ظالم نیست مفهوم موافق اش این می شود یعنی یکمی ظالم است.  استغفرالله اینجا یاظلام  نسبت به ظلم است  .یعنی در ظالم نبودن مبالغه نمیشود یعنی هیچی ظالم نیست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ویا اینکه نسبت به بندگان گفته شدیعنی یک کاری اگر بنده انجام دهد ظلم است ولی اگر خدا انجام دهد ظلم بسیار بزرگ است وخداوند این ظلم را نمی کند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حضرت علی در همان خطبه 187میفرماید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ولو ان الناس حین تنزل بهم النقم وتزول عنهم النحم  فزعو الی ربهم بصدق من نیاتهم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هرگاه مردم در موقع نزول بلاها و سبب نعمتهابا صدق نیت و اخلاص به پیشگاه خدا تضرع کنند وبا دل های پر اشتیاق از مهر خدااز او درخواست جبران کنند .مسلما آنچه از دستشان رفته به آنها بازمی گردانند.خدا همه مارا از بیدارشدگان و توبه کنندگان ومتقین قرار دهد.</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رب اغفر ورحم وانت خیر الرحمین .خیر الکلام قول رب العالمین الذی قال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بسم الله الرحمن الرحیم .قل هو الله الحد . الله الصمد .لم یلد ولم یکن لهو کفون احد.</w:t>
      </w:r>
    </w:p>
    <w:p w:rsidR="00D519CA" w:rsidRPr="009F7A5B" w:rsidRDefault="00D519CA" w:rsidP="00D519CA">
      <w:pPr>
        <w:rPr>
          <w:rFonts w:asciiTheme="majorBidi" w:hAnsiTheme="majorBidi" w:cstheme="majorBidi"/>
          <w:rtl/>
        </w:rPr>
      </w:pPr>
    </w:p>
    <w:p w:rsidR="00D519CA" w:rsidRPr="009F7A5B" w:rsidRDefault="00D519CA" w:rsidP="00D519CA">
      <w:pPr>
        <w:rPr>
          <w:rFonts w:asciiTheme="majorBidi" w:hAnsiTheme="majorBidi" w:cstheme="majorBidi"/>
          <w:rtl/>
        </w:rPr>
      </w:pPr>
      <w:r w:rsidRPr="009F7A5B">
        <w:rPr>
          <w:rFonts w:asciiTheme="majorBidi" w:hAnsiTheme="majorBidi" w:cstheme="majorBidi"/>
          <w:rtl/>
        </w:rPr>
        <w:t>خطبه دوم:</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الْحَمْدُ لِلَّهِ عَلَى حِلْمِهِ بَعْدَ عِلْمِهِ وَ الْحَمْدُ لِلَّهِ عَلَى عَفْوِهِ بَعْدَ قُدْرَتِهِ وَ الْحَمْدُ لِلَّهِ عَلَى طُولِ أَنَاتِهِ فِي غَضَبِهِ وَ هُوَ قَادِرٌ [الْقَادِرُ] عَلَى مَا يُرِيدُ.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الحمدُ لله خالقِ الخلق، باسط الرزق، فالقِ الاصباح، ذي الجلال والاكرام، والفضل والانعام، الذي بَعُد فلا يُرى، وقرُبَ فشهِد النجوى.. تبارَك وتعالى.</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الهم صل علی محمد عبدکَ و رسولک، و امینک و صفیک و حبیبک و خیرتک من خلقک ، و حافظ سرک و مبلغ رسالاتک ،</w:t>
      </w:r>
    </w:p>
    <w:p w:rsidR="00D519CA" w:rsidRPr="009F7A5B" w:rsidRDefault="00D519CA" w:rsidP="00D519CA">
      <w:pPr>
        <w:rPr>
          <w:rFonts w:asciiTheme="majorBidi" w:hAnsiTheme="majorBidi" w:cstheme="majorBidi"/>
          <w:rtl/>
        </w:rPr>
      </w:pPr>
      <w:r w:rsidRPr="009F7A5B">
        <w:rPr>
          <w:rFonts w:asciiTheme="majorBidi" w:hAnsiTheme="majorBidi" w:cstheme="majorBidi"/>
          <w:rtl/>
        </w:rPr>
        <w:lastRenderedPageBreak/>
        <w:t>اللهم و صل علی علی امیر المومنین، وصی رسول رب العالمین و آیَتِکَ الْکُبْرَى َّخانه از پای بست ویران است خواجه در فکر نقش ایوان است. باید در احکام شرعی مسائلی مثل موسیقی و امر به معروف ونهی از منکر زیر بنایی مطالب عرض  کنم  درقیامت از همه انسان ها سوال می شودو خدااز اعضای بدن مجرمین سوال می کندوبه قدرت خدااعضای بدن  به سخن در آمده وهر عضوی هر گناه و هرجرمی را که انجام داده اعتراف می کند چشم می گوید من چه دیدم و گوش می گوید چه شنیدم وزبان هم می گوید که من چه چیزی گفتم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خداوند درسوره اسرا آیه 36میفرماید : ان السمع والبصر والفواد کل اولئک کان عنه مسئولا .ازآنچه از آن آگاهی ندارید پیروی نکنید چرا که گوش و دل همه مسئول هستند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 یگی از گناهان گوش دادن به موسیقی مطرب  وصدای حرام است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روایتی در کتاب کافی از مرحوم  کلینی جلد 6 صفحه 432 این روایت است عن مسعده بن زیاد که این مسعده ا ز راویان ثقه است .قال کنت عند ابی عبدالله فقال لهو رجل به ابی انت و امی اننی ادخل کنیفالی ولی جیران عندهم جوار للتغنین و یضربن بالعود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مسعده بن زیاد می گوید روزی مردی به حضور امام باقر آمد و به ان حضرت عرض کرد پدر ومادرم فدای شما من گاهی به دستشویی رفته وکنار آنجا خانه همسایه است  ودر آنجا صدای آواز وزدن عود به گوشم میرسد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عود یک آلت موسیقی بوده که چهار تار داشته وبر روی آن میزنند میرسد وگاهی در دستشویی بیشتر مینشینم تا صدای آن را بشنوم حضرت فرمود :این کاررا ترک.کن آن شخص عرض کرد من برای شنیدن به آنجا نرفته ام که حرام باشد بلکه فقط برای قضای حاجت رفته ام ودر آنجا آن صدا به گوشم میرسد و اشکالی ندارد این را می گویند اجتهاد به رای حضرت به او فرمود آیا این آیه ی قران خدارا نشنیده ایی که می فرماید گوش و چشم و دل مورد سوال قرار میگیرند آن شخص عرض کرد به خدا گویا تابحال این آیه را نشنیده بودم ودیگر به عود گوش نمیدهم واز خداوند طلب بخشش می کنم آن گاه حضرت فرمود :فقال له قم فاغتسل</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فورا برخیز ،غسل کن ونمازتوبه بخوان تو مرتکب گناه بزرگی شده ایی که باید برای آن توبه و استغفار کنی و اگر با اینحال از دنیا میرفتی چقدر حال تو در قیامت بد بود  پس خدارا شکر کن که توفیق توبه یافته ای از خدا درخواست قبول توبه کن و کارهای زشت را برای اهل آن واگذار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موضوع دیگر درباره اعتکاف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هیچ گنچی بی دد و بی دام نیست                              جز به خلوتگاه حق دل رام نیست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اعتکاف عبادتی است پر فضیلت که خداوند آن را بعد از طواف  بیان فرموده و باعث بخشیدن گناه است . و هرکس شیرینی اعتکاف را چشیدهرگز آن لذت را فراموش نخواهد کرد .درروایات است هرکس از روی ایمان معتکف  خداوند گناهان اورا می بخشد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مقام معظم رهبری درباره اعتکاف میفرماید :توصیه من این است که در این سه روز که شما در مسجد هستید تمرین مراقبت بکنید ومیفرماید من به کسانی که در اعتکاف شرکت می کنند باغبطه  نگاه می کنم جوانان دراعتکاف شرکت کنید وانشالله خدا توفیق اعتکاف رابه همه ما عنایت فرماید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موضوع دیگر :  دیدار مقام معظم رهبری نایب امام زمان در دیدار یا مجلس خبرگان در روز گذشته به علما سفارش کردند که پرهیز از دنیا پرستی و کار تلاش مسعولان و علما موجب جلب رحمت و تاثیر گزاری در مردم میشود فرمودند از مشکلات معیشتی مردم اطلاع داریم و انشالله درچند روز آینده با مردم صحبت خواهم کرد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فرمودند وجود جمهوری اسلامی و حکومت دینی دشمنان دین را به جنگ و هجوم می کشاند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فرمودند تحقق وعده الهی برای پیروزی مشروط به  نیت صادق و صبرو بصیرت است یکی از مطالبی که مقام معظم رهبری بار ها تاکید کرده اند مساله بصیرت است که انسان دچار فتنه نشود . فدای امیر المومنین شوم که می فرماید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فتنه زمانی که می آید از روبرو شناخته نمی شود ازپشت سر شناخته میشود .فتنه یعنی مساله که نه فقط عوام بلکه گاهی خواص نیز در آن اشتباه می کنند فرمودند فتنه وقتی می آید در ابتدای آن نمی فهمید .امیر المومنین‌می فرمایند </w:t>
      </w:r>
    </w:p>
    <w:p w:rsidR="00D519CA" w:rsidRPr="009F7A5B" w:rsidRDefault="00D519CA" w:rsidP="00D519CA">
      <w:pPr>
        <w:rPr>
          <w:rFonts w:asciiTheme="majorBidi" w:hAnsiTheme="majorBidi" w:cstheme="majorBidi"/>
          <w:rtl/>
        </w:rPr>
      </w:pPr>
      <w:r w:rsidRPr="009F7A5B">
        <w:rPr>
          <w:rFonts w:asciiTheme="majorBidi" w:hAnsiTheme="majorBidi" w:cstheme="majorBidi"/>
          <w:rtl/>
        </w:rPr>
        <w:lastRenderedPageBreak/>
        <w:t>ما اعلام می کنیم پشت سر ولایت فقیه هستیم وتاپای جان از  حضرتش حمایت میکنیم و حاضریم جان خودرا فدای این رهبر عزیرمان کنیم.</w:t>
      </w:r>
    </w:p>
    <w:p w:rsidR="00D519CA" w:rsidRPr="009F7A5B" w:rsidRDefault="00D519CA" w:rsidP="00D519CA">
      <w:pPr>
        <w:rPr>
          <w:rFonts w:asciiTheme="majorBidi" w:hAnsiTheme="majorBidi" w:cstheme="majorBidi"/>
          <w:rtl/>
        </w:rPr>
      </w:pPr>
      <w:r w:rsidRPr="009F7A5B">
        <w:rPr>
          <w:rFonts w:asciiTheme="majorBidi" w:hAnsiTheme="majorBidi" w:cstheme="majorBidi"/>
          <w:rtl/>
        </w:rPr>
        <w:t xml:space="preserve">آن‌عهد که در روز ازل می بستیم.            بالطف خدا ز دام شیطان رستیم   باز هم دوباره ثابت کردیم  درصحنه همیشه با ولایت هستیم </w:t>
      </w:r>
    </w:p>
    <w:p w:rsidR="00D519CA" w:rsidRPr="009F7A5B" w:rsidRDefault="00D519CA" w:rsidP="00D519CA">
      <w:pPr>
        <w:rPr>
          <w:rFonts w:asciiTheme="majorBidi" w:hAnsiTheme="majorBidi" w:cstheme="majorBidi"/>
          <w:rtl/>
        </w:rPr>
      </w:pPr>
      <w:r w:rsidRPr="009F7A5B">
        <w:rPr>
          <w:rFonts w:asciiTheme="majorBidi" w:hAnsiTheme="majorBidi" w:cstheme="majorBidi"/>
          <w:rtl/>
        </w:rPr>
        <w:t>خیر مقدم عرض می کنم خدمت جناب ٱقای پورکاوه فرمانده نیروی انتظامی تشکر از کسانی که در کار های دینی و فرهنگی شهر در همین سال تلاش کردند از ستاد نماز جمعه که در بر گزاری نمازجمعه تلاش کردند .از جوانان عزیز که حضور خوبی در نماز جمعه داشتند همچنین از مجری نماز جمعه از عموم مردم مخصوصا از نیروی اتظامی که هر هفته زحمت کشیدند.</w:t>
      </w:r>
    </w:p>
    <w:p w:rsidR="008E5A4B" w:rsidRPr="009F7A5B" w:rsidRDefault="00D519CA" w:rsidP="00D519CA">
      <w:pPr>
        <w:rPr>
          <w:rFonts w:asciiTheme="majorBidi" w:hAnsiTheme="majorBidi" w:cstheme="majorBidi"/>
        </w:rPr>
      </w:pPr>
      <w:r w:rsidRPr="009F7A5B">
        <w:rPr>
          <w:rFonts w:asciiTheme="majorBidi" w:hAnsiTheme="majorBidi" w:cstheme="majorBidi"/>
          <w:rtl/>
        </w:rPr>
        <w:t>رب اغفر ورحم انت خیر الرحمین  قول الکلام الذی قال بسم الله رحمن الرحیم انااعطیناک الکوثرفصل لربک وانحر ان شانئک هوالابتر.</w:t>
      </w:r>
    </w:p>
    <w:sectPr w:rsidR="008E5A4B" w:rsidRPr="009F7A5B" w:rsidSect="00333F5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D519CA"/>
    <w:rsid w:val="00333F5D"/>
    <w:rsid w:val="008E5A4B"/>
    <w:rsid w:val="009F7A5B"/>
    <w:rsid w:val="00D519C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5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4</cp:revision>
  <cp:lastPrinted>2018-03-21T22:24:00Z</cp:lastPrinted>
  <dcterms:created xsi:type="dcterms:W3CDTF">2018-03-21T22:18:00Z</dcterms:created>
  <dcterms:modified xsi:type="dcterms:W3CDTF">2018-03-21T22:24:00Z</dcterms:modified>
</cp:coreProperties>
</file>