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3C" w:rsidRDefault="00302CC6" w:rsidP="00302CC6">
      <w:pPr>
        <w:bidi w:val="0"/>
        <w:jc w:val="center"/>
        <w:rPr>
          <w:rFonts w:ascii="Arial" w:eastAsia="Times New Roman" w:hAnsi="Arial" w:cs="Arial"/>
          <w:color w:val="000000"/>
          <w:sz w:val="24"/>
          <w:szCs w:val="24"/>
          <w:rtl/>
        </w:rPr>
      </w:pPr>
      <w:r>
        <w:rPr>
          <w:rFonts w:ascii="Arial" w:eastAsia="Times New Roman" w:hAnsi="Arial" w:cs="Arial" w:hint="cs"/>
          <w:color w:val="000000"/>
          <w:sz w:val="24"/>
          <w:szCs w:val="24"/>
          <w:rtl/>
        </w:rPr>
        <w:t>بسمه تعال</w:t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خلاصه خطبه های نمازجمعه شهر هفشجان که توسط</w:t>
      </w:r>
      <w:r w:rsidR="0074053C">
        <w:rPr>
          <w:rFonts w:ascii="Arial" w:eastAsia="Times New Roman" w:hAnsi="Arial" w:cs="Arial" w:hint="cs"/>
          <w:color w:val="000000"/>
          <w:sz w:val="24"/>
          <w:szCs w:val="24"/>
          <w:rtl/>
        </w:rPr>
        <w:t xml:space="preserve">   </w:t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 xml:space="preserve">حجت الاسلام یاسین حسینی امام جمعه موقت شهر در تاریخ </w:t>
      </w:r>
      <w:r w:rsid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4/11/98</w:t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 xml:space="preserve"> ایراد گردید</w:t>
      </w:r>
    </w:p>
    <w:p w:rsidR="00302CC6" w:rsidRDefault="00302CC6" w:rsidP="0074053C">
      <w:pPr>
        <w:bidi w:val="0"/>
        <w:jc w:val="right"/>
        <w:rPr>
          <w:rFonts w:ascii="Arial" w:eastAsia="Times New Roman" w:hAnsi="Arial" w:cs="Arial" w:hint="cs"/>
          <w:color w:val="000000"/>
          <w:sz w:val="24"/>
          <w:szCs w:val="24"/>
          <w:rtl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738648" cy="2900855"/>
            <wp:effectExtent l="0" t="0" r="0" b="0"/>
            <wp:docPr id="1" name="Picture 1" descr="D:\98.11.4\نماز جمعه ۴ بهمن ۹۸\۲۰۲۰۰۱۲۴_۱۲۳۹۳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98.11.4\نماز جمعه ۴ بهمن ۹۸\۲۰۲۰۰۱۲۴_۱۲۳۹۳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9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حجت الاسلام یاسین حسینی پس از  سفارش به تقوای الهی و پرهیز از محرمات، فرارسیدن ایام شهادت حضرت زهرای مرضیه سلام الله علیها را تسلیت گفته و به برپایی مراسمات سوگواری و دستجات عزاداری در مساجد و سطح شهر سفارش کردند ایشان گفتند حضرت زهرا اطهر و شهدا، الگوهای بشریت و جوانان در مقابل تمام نمادهای فساد و دنیا هستند.</w:t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خطیب موقت نماز جمعه هفشجان گفت: اگر ملتی بخواهد راه عزت و شرف و راه زندگی بهتر را برود باید بر نفس خود مسلط باشد و تقوای الهی را رعایت کند ایشان در ادامه گفتند: یکی از اهداف و سیاست استکبار به فراموش سپردن نمادهای اسلام و انقلاب است ، که مهمترینش به فراموش سپردن مجاهدت و شهادت در راه خداست کسی که با انگیزه دفاع از حق جان خودش را فدا می کند این کار و این عزم را خدا دوست دارد و خدا مشتری و خریدار آنها می شود. انّ الله اشتری من المومنین انفسهم</w:t>
      </w:r>
    </w:p>
    <w:p w:rsidR="00E479F1" w:rsidRPr="00E479F1" w:rsidRDefault="00302CC6" w:rsidP="00302CC6">
      <w:pPr>
        <w:bidi w:val="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733123" cy="2711669"/>
            <wp:effectExtent l="0" t="0" r="1270" b="0"/>
            <wp:docPr id="2" name="Picture 2" descr="D:\98.11.4\نماز جمعه ۴ بهمن ۹۸\۲۰۲۰۰۱۲۴_۱۲۴۰۲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98.11.4\نماز جمعه ۴ بهمن ۹۸\۲۰۲۰۰۱۲۴_۱۲۴۰۲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lastRenderedPageBreak/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حجت الاسلام یاسین حسینی امام جمعه موقت شهر در تبیین فرمایشات مقام معظم رهبری گفتند:</w:t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یوم الله یعنی مشاهده دست قدرت الهی، مثل روز تشیع سردار رشید اسلام حاج قاسم سلیمانی و مثل روزی که به پادگان عین الاسد آمریکا حمله شد و مهمتر از آن ضریه حیثیتی بود که به قدرت پوشالی آمریکا زده شد.ایشان گفتند: شهادت حاج قاسم زنده استواری انقلاب را به رخ همه دنیا کشید آنها که میگفتند، انقلاب دیگر مرده است و تمام شده است شهادت سردار غبار ها را از چشمها کنار زد ومردم با این تشیع با شکوه بین انتخاب راه سازش و راه مقاومت، راه مقاومت را انتخاب کردند.</w:t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حجت الا سلام حسینی گفتند: وظیفه ما در برابر انقلاب این است که دشمن را بشناسیم و نقشه های او را بفهمیم و شیوه مقابله با دشمن را بفهمیم و با او مقابله کنیم و علاج و راه حل نجات این است که از لحاظ سیاسی اقتصادی ونظامی واعتقادی قوی بشویم.</w:t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/>
          <w:color w:val="000000"/>
          <w:sz w:val="24"/>
          <w:szCs w:val="24"/>
        </w:rPr>
        <w:br/>
      </w:r>
      <w:r w:rsidR="00E479F1" w:rsidRPr="00E479F1">
        <w:rPr>
          <w:rFonts w:ascii="Arial" w:eastAsia="Times New Roman" w:hAnsi="Arial" w:cs="Arial" w:hint="cs"/>
          <w:color w:val="000000"/>
          <w:sz w:val="24"/>
          <w:szCs w:val="24"/>
          <w:rtl/>
        </w:rPr>
        <w:t>حجت الاسلام حسینی امام جمعه موقت در پایان خطبه ها از مراجع قضایی تقاضا کردند با کسانی که با آبروی شهر هفشجان بازی کردند و بیت المال را هدر دادند برخورد جدی بشود.</w:t>
      </w:r>
    </w:p>
    <w:p w:rsidR="009819A0" w:rsidRPr="00E479F1" w:rsidRDefault="00302CC6">
      <w:pPr>
        <w:rPr>
          <w:sz w:val="24"/>
          <w:szCs w:val="24"/>
        </w:rPr>
      </w:pPr>
      <w:r>
        <w:rPr>
          <w:rFonts w:cs="Arial"/>
          <w:noProof/>
          <w:sz w:val="24"/>
          <w:szCs w:val="24"/>
          <w:rtl/>
        </w:rPr>
        <w:drawing>
          <wp:inline distT="0" distB="0" distL="0" distR="0">
            <wp:extent cx="5731510" cy="4297522"/>
            <wp:effectExtent l="0" t="0" r="2540" b="8255"/>
            <wp:docPr id="3" name="Picture 3" descr="D:\98.11.4\نماز جمعه ۴ بهمن ۹۸\۲۰۲۰۰۱۲۴_۱۲۵۹۱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98.11.4\نماز جمعه ۴ بهمن ۹۸\۲۰۲۰۰۱۲۴_۱۲۵۹۱۷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19A0" w:rsidRPr="00E479F1" w:rsidSect="009819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9CE"/>
    <w:rsid w:val="00302CC6"/>
    <w:rsid w:val="00416403"/>
    <w:rsid w:val="004169CE"/>
    <w:rsid w:val="00597684"/>
    <w:rsid w:val="0074053C"/>
    <w:rsid w:val="009819A0"/>
    <w:rsid w:val="00E4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9F1"/>
    <w:pPr>
      <w:bidi/>
      <w:spacing w:after="160"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C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9F1"/>
    <w:pPr>
      <w:bidi/>
      <w:spacing w:after="160"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C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dorj</dc:creator>
  <cp:lastModifiedBy>dorj</cp:lastModifiedBy>
  <cp:revision>7</cp:revision>
  <cp:lastPrinted>2020-01-24T13:54:00Z</cp:lastPrinted>
  <dcterms:created xsi:type="dcterms:W3CDTF">2020-01-24T13:48:00Z</dcterms:created>
  <dcterms:modified xsi:type="dcterms:W3CDTF">2020-01-24T13:55:00Z</dcterms:modified>
</cp:coreProperties>
</file>