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BC7" w:rsidRPr="004E1BC7" w:rsidRDefault="004E1BC7" w:rsidP="004E1BC7">
      <w:pPr>
        <w:pStyle w:val="NormalWeb"/>
        <w:bidi/>
        <w:jc w:val="center"/>
        <w:rPr>
          <w:sz w:val="28"/>
          <w:szCs w:val="28"/>
        </w:rPr>
      </w:pPr>
      <w:bookmarkStart w:id="0" w:name="_GoBack"/>
      <w:bookmarkEnd w:id="0"/>
      <w:r w:rsidRPr="004E1BC7">
        <w:rPr>
          <w:sz w:val="28"/>
          <w:szCs w:val="28"/>
          <w:rtl/>
        </w:rPr>
        <w:t>بسمه تعالی</w:t>
      </w:r>
      <w:r w:rsidRPr="004E1BC7">
        <w:rPr>
          <w:sz w:val="28"/>
          <w:szCs w:val="28"/>
          <w:rtl/>
        </w:rPr>
        <w:br/>
        <w:t>خلاصه خطبه های نمازجمعه شهر هفشجان توسط حجت الا سلام سید حسن جلالی در تاریخ   21/10/97</w:t>
      </w:r>
    </w:p>
    <w:p w:rsidR="004E1BC7" w:rsidRPr="004E1BC7" w:rsidRDefault="004E1BC7" w:rsidP="004E1BC7">
      <w:pPr>
        <w:pStyle w:val="NormalWeb"/>
        <w:bidi/>
        <w:rPr>
          <w:sz w:val="28"/>
          <w:szCs w:val="28"/>
          <w:rtl/>
        </w:rPr>
      </w:pPr>
      <w:r w:rsidRPr="004E1BC7">
        <w:rPr>
          <w:sz w:val="28"/>
          <w:szCs w:val="28"/>
          <w:rtl/>
        </w:rPr>
        <w:t>حجت الاسلام  سید حسن جلالی  امام جمعه شهر نماز گزاران را توصیه به رعایت تقوای الهی و پرهیز از معاصی و تبعیت از اوامر الهی کردند ودر ادامه سفارش پیامبراکرم (ص) به جناب ابوذر غفاری را  فرمودند  ای اباذرمراقب زبان باش واز دروغ گویی حتی در مزاج هم پرهیز کن وهمیشه ودر همه احوال از گناهان استغفار کن .</w:t>
      </w:r>
    </w:p>
    <w:p w:rsidR="004E1BC7" w:rsidRPr="004E1BC7" w:rsidRDefault="004E1BC7" w:rsidP="004E1BC7">
      <w:pPr>
        <w:pStyle w:val="NormalWeb"/>
        <w:bidi/>
        <w:rPr>
          <w:sz w:val="28"/>
          <w:szCs w:val="28"/>
          <w:rtl/>
        </w:rPr>
      </w:pPr>
    </w:p>
    <w:p w:rsidR="004E1BC7" w:rsidRDefault="004E1BC7" w:rsidP="004E1BC7">
      <w:pPr>
        <w:pStyle w:val="NormalWeb"/>
        <w:bidi/>
        <w:rPr>
          <w:sz w:val="28"/>
          <w:szCs w:val="28"/>
          <w:rtl/>
        </w:rPr>
      </w:pPr>
      <w:r w:rsidRPr="004E1BC7">
        <w:rPr>
          <w:sz w:val="28"/>
          <w:szCs w:val="28"/>
          <w:rtl/>
        </w:rPr>
        <w:t>امام جمعه  شهر هفشجان  در ابتدا خطبه دوم  پس ازتوصیه مجدد به رعایت تقوای الهی وپرهیز از معاصی میلاد با سعادت اسوه ی صبر واستقامت حضرت زینب کبری سلام الله علیها راتبریک گفتند.</w:t>
      </w:r>
    </w:p>
    <w:p w:rsidR="004E1BC7" w:rsidRDefault="004E1BC7" w:rsidP="004E1BC7">
      <w:pPr>
        <w:pStyle w:val="NormalWeb"/>
        <w:bidi/>
        <w:rPr>
          <w:sz w:val="28"/>
          <w:szCs w:val="28"/>
          <w:rtl/>
        </w:rPr>
      </w:pPr>
      <w:r w:rsidRPr="004E1BC7">
        <w:rPr>
          <w:sz w:val="28"/>
          <w:szCs w:val="28"/>
          <w:rtl/>
        </w:rPr>
        <w:br/>
        <w:t>  ایشان در ادامه به تبیین بیانات  ورهنمودهای مقام معظم رهبری در جمع مردم قم به مناسبت قیام 19 دی را پرداختند  و فرمودند بعضی ها در مملکت فکر می کنند در مقابل طرح های دشمن  نمی توان ایستادگی کرد وهمیشه دشمن را بزرگ می بینند ومی گویند دستگاههای   تحلیلی آمریکا بسیار قوی هستند  ونمی شود با آنها مقابله کرداین در حالی است که آمریکا وغرب دچا ر خطاهای استراتژیک واشتباهات محاسباتی فراوانی می باشند   تحلیلهای پوچ آمریکا وغرب  صرفا برای گرفتن امتیاز های مجانی می باشد. مسئولین باید مقابل یاوه گویی های مقامات آمریکایی ایستادگی کنند وشجاعت وعقلانیت داشته باشند.</w:t>
      </w:r>
    </w:p>
    <w:p w:rsidR="004E1BC7" w:rsidRDefault="004E1BC7" w:rsidP="004E1BC7">
      <w:pPr>
        <w:pStyle w:val="NormalWeb"/>
        <w:bidi/>
        <w:rPr>
          <w:sz w:val="28"/>
          <w:szCs w:val="28"/>
          <w:rtl/>
        </w:rPr>
      </w:pPr>
      <w:r w:rsidRPr="004E1BC7">
        <w:rPr>
          <w:sz w:val="28"/>
          <w:szCs w:val="28"/>
          <w:rtl/>
        </w:rPr>
        <w:br/>
        <w:t>خطیب جمعه هفشجان از مسئولین خواستند به معیشت مردم توجه ویژه وبا برنامه ریزی از ظرفیت های درونی کشور برای کسب وکار وشغل برای جوانان کاری اساسی انجام دهند.</w:t>
      </w:r>
    </w:p>
    <w:p w:rsidR="004E1BC7" w:rsidRDefault="004E1BC7" w:rsidP="004E1BC7">
      <w:pPr>
        <w:pStyle w:val="NormalWeb"/>
        <w:bidi/>
        <w:rPr>
          <w:sz w:val="28"/>
          <w:szCs w:val="28"/>
          <w:rtl/>
        </w:rPr>
      </w:pPr>
      <w:r w:rsidRPr="004E1BC7">
        <w:rPr>
          <w:sz w:val="28"/>
          <w:szCs w:val="28"/>
          <w:rtl/>
        </w:rPr>
        <w:br/>
        <w:t>و</w:t>
      </w:r>
      <w:r>
        <w:rPr>
          <w:rFonts w:hint="cs"/>
          <w:sz w:val="28"/>
          <w:szCs w:val="28"/>
          <w:rtl/>
        </w:rPr>
        <w:t xml:space="preserve">همچنین </w:t>
      </w:r>
      <w:r w:rsidRPr="004E1BC7">
        <w:rPr>
          <w:sz w:val="28"/>
          <w:szCs w:val="28"/>
          <w:rtl/>
        </w:rPr>
        <w:t xml:space="preserve">فرمودند از مسولین استانی می خواهیم به علت تردد فراوان وآسیب پذیر بودن   مسیر شهرکرد به هفشجان  فکر اساسی کرده  وواحداث زیرگذر یا رو گذر را هرچه سریعتر آغاز کنند </w:t>
      </w:r>
    </w:p>
    <w:p w:rsidR="004E1BC7" w:rsidRDefault="004E1BC7" w:rsidP="004E1BC7">
      <w:pPr>
        <w:pStyle w:val="NormalWeb"/>
        <w:bidi/>
        <w:rPr>
          <w:rtl/>
        </w:rPr>
      </w:pPr>
      <w:r w:rsidRPr="004E1BC7">
        <w:rPr>
          <w:sz w:val="28"/>
          <w:szCs w:val="28"/>
          <w:rtl/>
        </w:rPr>
        <w:br/>
        <w:t>در پایان خطبه ها ایشان سالروزتشکیل شورای انقلاب اسلامی به فرمان حضرت امام خمینی (ره) و22دی ماه سالروز شهدای مظلوم هسته ای  وشهادت نواب صفوی وفدائیان اسلام در 27 دی ماه راگرامی داشتند</w:t>
      </w:r>
      <w:r>
        <w:rPr>
          <w:rtl/>
        </w:rPr>
        <w:t>.</w:t>
      </w:r>
    </w:p>
    <w:p w:rsidR="00C34A49" w:rsidRPr="004E1BC7" w:rsidRDefault="004E1BC7" w:rsidP="004E1BC7">
      <w:pPr>
        <w:jc w:val="right"/>
        <w:rPr>
          <w:sz w:val="28"/>
          <w:szCs w:val="28"/>
        </w:rPr>
      </w:pPr>
      <w:r w:rsidRPr="004E1BC7">
        <w:rPr>
          <w:rFonts w:hint="cs"/>
          <w:sz w:val="28"/>
          <w:szCs w:val="28"/>
          <w:rtl/>
        </w:rPr>
        <w:t>پایان</w:t>
      </w:r>
    </w:p>
    <w:sectPr w:rsidR="00C34A49" w:rsidRPr="004E1BC7" w:rsidSect="00E7246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CBC"/>
    <w:rsid w:val="002246F2"/>
    <w:rsid w:val="004E1BC7"/>
    <w:rsid w:val="00AA4CBC"/>
    <w:rsid w:val="00C34A49"/>
    <w:rsid w:val="00E7246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1BC7"/>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1BC7"/>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94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dorj</dc:creator>
  <cp:lastModifiedBy>dorj</cp:lastModifiedBy>
  <cp:revision>5</cp:revision>
  <cp:lastPrinted>2019-01-11T17:16:00Z</cp:lastPrinted>
  <dcterms:created xsi:type="dcterms:W3CDTF">2019-01-11T17:14:00Z</dcterms:created>
  <dcterms:modified xsi:type="dcterms:W3CDTF">2019-01-11T17:17:00Z</dcterms:modified>
</cp:coreProperties>
</file>