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91F98" w:rsidRDefault="00591F98" w:rsidP="00591F98">
      <w:pPr>
        <w:pStyle w:val="NormalWeb"/>
        <w:bidi/>
      </w:pPr>
      <w:bookmarkStart w:id="0" w:name="_GoBack"/>
      <w:r>
        <w:rPr>
          <w:rtl/>
        </w:rPr>
        <w:t>خطبه اول نماز جمعه شهر خاوران</w:t>
      </w:r>
    </w:p>
    <w:p w:rsidR="00591F98" w:rsidRDefault="00591F98" w:rsidP="00591F98">
      <w:pPr>
        <w:pStyle w:val="NormalWeb"/>
        <w:bidi/>
      </w:pPr>
      <w:r>
        <w:rPr>
          <w:rtl/>
        </w:rPr>
        <w:t>مورخ 3 اسفند 1403</w:t>
      </w:r>
    </w:p>
    <w:p w:rsidR="00591F98" w:rsidRDefault="00591F98" w:rsidP="00591F98">
      <w:pPr>
        <w:pStyle w:val="NormalWeb"/>
        <w:bidi/>
      </w:pPr>
      <w:r>
        <w:rPr>
          <w:rtl/>
        </w:rPr>
        <w:t>خطیب جمعه حجه الاسلام و المسلمین جعفری امام جمعه شهر خاوران</w:t>
      </w:r>
    </w:p>
    <w:p w:rsidR="00591F98" w:rsidRDefault="00591F98" w:rsidP="00591F98">
      <w:pPr>
        <w:pStyle w:val="NormalWeb"/>
        <w:bidi/>
      </w:pPr>
    </w:p>
    <w:p w:rsidR="00591F98" w:rsidRDefault="00591F98" w:rsidP="00591F98">
      <w:pPr>
        <w:pStyle w:val="NormalWeb"/>
        <w:bidi/>
      </w:pPr>
      <w:r>
        <w:rPr>
          <w:rtl/>
        </w:rPr>
        <w:t>در این خطبه ابتدا امام جمعه خود و دیگران را به تقوای الهی توصیه کردند و با توجه به هفته اخر ماه شعبان و هفته غبارروبی از مساجد امام جمعه محترم در خطبه اول به فضیلت مسجد و همچنین فضیلت غبارروبی مسجد از منظر روایات پرداختند که به نمونه هایی از ان اشاره میکنیمک</w:t>
      </w:r>
    </w:p>
    <w:p w:rsidR="00591F98" w:rsidRDefault="00591F98" w:rsidP="00591F98">
      <w:pPr>
        <w:pStyle w:val="NormalWeb"/>
        <w:bidi/>
      </w:pPr>
      <w:r>
        <w:t xml:space="preserve">1. </w:t>
      </w:r>
      <w:r>
        <w:rPr>
          <w:rtl/>
        </w:rPr>
        <w:t>ان المساجد لله. مساجد بیت الخالق</w:t>
      </w:r>
      <w:r>
        <w:t xml:space="preserve">  </w:t>
      </w:r>
      <w:r>
        <w:rPr>
          <w:rtl/>
        </w:rPr>
        <w:t>و بیت الناس هستند. ان اول بیت وضع للناس للذی ببکه مبارکه و هدی للعالمین</w:t>
      </w:r>
    </w:p>
    <w:p w:rsidR="00591F98" w:rsidRDefault="00591F98" w:rsidP="00591F98">
      <w:pPr>
        <w:pStyle w:val="NormalWeb"/>
        <w:bidi/>
      </w:pPr>
      <w:r>
        <w:t xml:space="preserve">2. </w:t>
      </w:r>
      <w:r>
        <w:rPr>
          <w:rtl/>
        </w:rPr>
        <w:t xml:space="preserve">بیت الخلقه: ان الله عزو جل دحا الارض من تحت الکعبه </w:t>
      </w:r>
    </w:p>
    <w:p w:rsidR="00591F98" w:rsidRDefault="00591F98" w:rsidP="00591F98">
      <w:pPr>
        <w:pStyle w:val="NormalWeb"/>
        <w:bidi/>
      </w:pPr>
      <w:r>
        <w:t xml:space="preserve">3. </w:t>
      </w:r>
      <w:r>
        <w:rPr>
          <w:rtl/>
        </w:rPr>
        <w:t>بیت القران: انما نصبت المساجد للقران</w:t>
      </w:r>
    </w:p>
    <w:p w:rsidR="00591F98" w:rsidRDefault="00591F98" w:rsidP="00591F98">
      <w:pPr>
        <w:pStyle w:val="NormalWeb"/>
        <w:bidi/>
      </w:pPr>
      <w:r>
        <w:t xml:space="preserve">4. </w:t>
      </w:r>
      <w:r>
        <w:rPr>
          <w:rtl/>
        </w:rPr>
        <w:t xml:space="preserve">بیت المعراج: سبحان الذی اسرا بعبده لیلا من المسجد الحرام الی المسجد الاقصی الذی بارکنا </w:t>
      </w:r>
      <w:proofErr w:type="gramStart"/>
      <w:r>
        <w:rPr>
          <w:rtl/>
        </w:rPr>
        <w:t>حوله</w:t>
      </w:r>
      <w:r>
        <w:t xml:space="preserve"> ....</w:t>
      </w:r>
      <w:proofErr w:type="gramEnd"/>
    </w:p>
    <w:p w:rsidR="00591F98" w:rsidRDefault="00591F98" w:rsidP="00591F98">
      <w:pPr>
        <w:pStyle w:val="NormalWeb"/>
        <w:bidi/>
      </w:pPr>
      <w:r>
        <w:t xml:space="preserve">5. </w:t>
      </w:r>
      <w:r>
        <w:rPr>
          <w:rtl/>
        </w:rPr>
        <w:t>فضیلت غبارروبی از مساجد از منظر روایات</w:t>
      </w:r>
    </w:p>
    <w:p w:rsidR="00591F98" w:rsidRDefault="00591F98" w:rsidP="00591F98">
      <w:pPr>
        <w:pStyle w:val="NormalWeb"/>
        <w:bidi/>
      </w:pPr>
      <w:r>
        <w:rPr>
          <w:rtl/>
        </w:rPr>
        <w:t>الف</w:t>
      </w:r>
      <w:r>
        <w:t>:</w:t>
      </w:r>
    </w:p>
    <w:p w:rsidR="00591F98" w:rsidRDefault="00591F98" w:rsidP="00591F98">
      <w:pPr>
        <w:pStyle w:val="NormalWeb"/>
        <w:bidi/>
      </w:pPr>
      <w:r>
        <w:rPr>
          <w:rtl/>
        </w:rPr>
        <w:t>پیامبر اکرم صلی الله علیه و اله و سلم: هر کس مسجد را جارو کند خدواند متعال ثواب ازاد کردن بنده را در نامه عملش مینویسد و اگر به اندازه خار چشمی زباله از مسجد بیرون برد خداوند متعال در بهره از رحمتش را به او هده میدهد</w:t>
      </w:r>
      <w:r>
        <w:t xml:space="preserve">. </w:t>
      </w:r>
    </w:p>
    <w:p w:rsidR="00D91E45" w:rsidRDefault="00D91E45" w:rsidP="00591F98">
      <w:pPr>
        <w:bidi/>
      </w:pPr>
    </w:p>
    <w:p w:rsidR="00591F98" w:rsidRDefault="00591F98" w:rsidP="00591F98">
      <w:pPr>
        <w:bidi/>
      </w:pPr>
    </w:p>
    <w:p w:rsidR="00591F98" w:rsidRDefault="00591F98" w:rsidP="00591F98">
      <w:pPr>
        <w:pStyle w:val="NormalWeb"/>
        <w:bidi/>
      </w:pPr>
      <w:r>
        <w:rPr>
          <w:rtl/>
        </w:rPr>
        <w:t xml:space="preserve">خطبه دوم نماز جمعه شهر خاوران </w:t>
      </w:r>
    </w:p>
    <w:p w:rsidR="00591F98" w:rsidRDefault="00591F98" w:rsidP="00591F98">
      <w:pPr>
        <w:pStyle w:val="NormalWeb"/>
        <w:bidi/>
      </w:pPr>
      <w:r>
        <w:rPr>
          <w:rtl/>
        </w:rPr>
        <w:t>مورخ 3 اسفند 1403</w:t>
      </w:r>
    </w:p>
    <w:p w:rsidR="00591F98" w:rsidRDefault="00591F98" w:rsidP="00591F98">
      <w:pPr>
        <w:pStyle w:val="NormalWeb"/>
        <w:bidi/>
      </w:pPr>
      <w:r>
        <w:rPr>
          <w:rtl/>
        </w:rPr>
        <w:t>خطیب جمعه حجه الاسلام و المسلمین جعفری امام جمعه شهر خاوران و بخش راهگان</w:t>
      </w:r>
    </w:p>
    <w:p w:rsidR="00591F98" w:rsidRDefault="00591F98" w:rsidP="00591F98">
      <w:pPr>
        <w:pStyle w:val="NormalWeb"/>
        <w:bidi/>
      </w:pPr>
    </w:p>
    <w:p w:rsidR="00591F98" w:rsidRDefault="00591F98" w:rsidP="00591F98">
      <w:pPr>
        <w:pStyle w:val="NormalWeb"/>
        <w:bidi/>
      </w:pPr>
      <w:r>
        <w:rPr>
          <w:rtl/>
        </w:rPr>
        <w:t>در این خطبه امام جمعه محترم مجددا ضمن ایراد خطبه خود و دیگر مومنین را به تقوای الهی توصیه و سفارش نمودند و راجع به مباحث ذیل به ایراد خطبه پرداختند.و</w:t>
      </w:r>
    </w:p>
    <w:p w:rsidR="00591F98" w:rsidRDefault="00591F98" w:rsidP="00591F98">
      <w:pPr>
        <w:pStyle w:val="NormalWeb"/>
        <w:bidi/>
      </w:pPr>
      <w:r>
        <w:t xml:space="preserve">1. </w:t>
      </w:r>
      <w:r>
        <w:rPr>
          <w:rtl/>
        </w:rPr>
        <w:t>از اوباش خیابانی تا اوباش رسانه ای</w:t>
      </w:r>
      <w:r>
        <w:t>:</w:t>
      </w:r>
    </w:p>
    <w:p w:rsidR="00591F98" w:rsidRDefault="00591F98" w:rsidP="00591F98">
      <w:pPr>
        <w:pStyle w:val="NormalWeb"/>
        <w:bidi/>
      </w:pPr>
      <w:r>
        <w:rPr>
          <w:rtl/>
        </w:rPr>
        <w:lastRenderedPageBreak/>
        <w:t>روایت: فتنه ها وقتی می ایند و به سمت جامعه ای روی میاورند ناشناخته و شبهه برانگیز خود نمایی میکنند و تنها هنگامی که عبور میکنند حقیقت اشکار میگردد . فتته ها مانند گرد و غبار میمانند که در گردش هستند و از شهری به شهر دیگر میروند</w:t>
      </w:r>
    </w:p>
    <w:p w:rsidR="00591F98" w:rsidRDefault="00591F98" w:rsidP="00591F98">
      <w:pPr>
        <w:pStyle w:val="NormalWeb"/>
        <w:bidi/>
      </w:pPr>
      <w:r>
        <w:t> </w:t>
      </w:r>
      <w:r>
        <w:rPr>
          <w:rtl/>
        </w:rPr>
        <w:t>امام جمعه محترم ضمن توضیح این روایت به نقش شعبان بی مخها ( که در کودتای 28 مرداد نقش داشتند) در فتنه ها اشاره کردند و فضای فتنه را امروز فضای رسانه و فضای مجازی ترسیم کردند</w:t>
      </w:r>
      <w:r>
        <w:t>.</w:t>
      </w:r>
    </w:p>
    <w:p w:rsidR="00591F98" w:rsidRDefault="00591F98" w:rsidP="00591F98">
      <w:pPr>
        <w:pStyle w:val="NormalWeb"/>
        <w:bidi/>
      </w:pPr>
    </w:p>
    <w:p w:rsidR="00591F98" w:rsidRDefault="00591F98" w:rsidP="00591F98">
      <w:pPr>
        <w:pStyle w:val="NormalWeb"/>
        <w:bidi/>
      </w:pPr>
      <w:r>
        <w:t xml:space="preserve">2. </w:t>
      </w:r>
      <w:r>
        <w:rPr>
          <w:rtl/>
        </w:rPr>
        <w:t>با توجه به تشییع سید حسن نصرالله امام جمعه محترم ضمن بیان فضایل این شهید سعید ایشان را الگوی شاخص روحانیت تراز انقلاب اسلامی و اسلام ناب معرفی کردند</w:t>
      </w:r>
      <w:r>
        <w:t>.</w:t>
      </w:r>
    </w:p>
    <w:p w:rsidR="00591F98" w:rsidRDefault="00591F98" w:rsidP="00591F98">
      <w:pPr>
        <w:pStyle w:val="NormalWeb"/>
        <w:bidi/>
      </w:pPr>
    </w:p>
    <w:p w:rsidR="00591F98" w:rsidRDefault="00591F98" w:rsidP="00591F98">
      <w:pPr>
        <w:pStyle w:val="NormalWeb"/>
        <w:bidi/>
      </w:pPr>
      <w:r>
        <w:rPr>
          <w:rtl/>
        </w:rPr>
        <w:t>و السلام علیکم و رحمه الله و برکاته</w:t>
      </w:r>
    </w:p>
    <w:bookmarkEnd w:id="0"/>
    <w:p w:rsidR="00591F98" w:rsidRDefault="00591F98" w:rsidP="00591F98">
      <w:pPr>
        <w:bidi/>
      </w:pPr>
    </w:p>
    <w:sectPr w:rsidR="00591F98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30D8"/>
    <w:rsid w:val="000530D8"/>
    <w:rsid w:val="00591F98"/>
    <w:rsid w:val="00D91E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591F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591F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5729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64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275</Words>
  <Characters>1572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1844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AryaCo</dc:creator>
  <cp:lastModifiedBy>AryaCo</cp:lastModifiedBy>
  <cp:revision>3</cp:revision>
  <cp:lastPrinted>2025-04-05T06:42:00Z</cp:lastPrinted>
  <dcterms:created xsi:type="dcterms:W3CDTF">2025-04-05T06:33:00Z</dcterms:created>
  <dcterms:modified xsi:type="dcterms:W3CDTF">2025-04-05T06:42:00Z</dcterms:modified>
</cp:coreProperties>
</file>