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C55" w:rsidRDefault="00C41C55" w:rsidP="00C41C55">
      <w:pPr>
        <w:pStyle w:val="NormalWeb"/>
        <w:bidi/>
      </w:pPr>
      <w:r>
        <w:rPr>
          <w:rtl/>
        </w:rPr>
        <w:t>بسم الله الرحمن الرحیم</w:t>
      </w:r>
    </w:p>
    <w:p w:rsidR="00C41C55" w:rsidRDefault="00C41C55" w:rsidP="00C41C55">
      <w:pPr>
        <w:pStyle w:val="NormalWeb"/>
        <w:bidi/>
      </w:pPr>
      <w:r>
        <w:rPr>
          <w:rtl/>
        </w:rPr>
        <w:t>خطبه اول</w:t>
      </w:r>
      <w:r>
        <w:t xml:space="preserve">  </w:t>
      </w:r>
      <w:r>
        <w:rPr>
          <w:rtl/>
        </w:rPr>
        <w:t>نماز</w:t>
      </w:r>
      <w:r>
        <w:t xml:space="preserve">  </w:t>
      </w:r>
      <w:r>
        <w:rPr>
          <w:rtl/>
        </w:rPr>
        <w:t xml:space="preserve">جمعه شهر خاوران </w:t>
      </w:r>
    </w:p>
    <w:p w:rsidR="00C41C55" w:rsidRDefault="00C41C55" w:rsidP="00C41C55">
      <w:pPr>
        <w:pStyle w:val="NormalWeb"/>
        <w:bidi/>
      </w:pPr>
      <w:r>
        <w:rPr>
          <w:rtl/>
        </w:rPr>
        <w:t>تاریخ</w:t>
      </w:r>
      <w:r>
        <w:t xml:space="preserve">  1 </w:t>
      </w:r>
      <w:r>
        <w:rPr>
          <w:rtl/>
        </w:rPr>
        <w:t>دی ماه 1402</w:t>
      </w:r>
    </w:p>
    <w:p w:rsidR="00C41C55" w:rsidRDefault="00C41C55" w:rsidP="00C41C55">
      <w:pPr>
        <w:pStyle w:val="NormalWeb"/>
        <w:bidi/>
      </w:pPr>
      <w:r>
        <w:rPr>
          <w:rtl/>
        </w:rPr>
        <w:t>خطیب جمعه</w:t>
      </w:r>
      <w:r>
        <w:t xml:space="preserve">  </w:t>
      </w:r>
      <w:r>
        <w:rPr>
          <w:rtl/>
        </w:rPr>
        <w:t>حجه الاسلام و المسلمین جعفری امام جمعه</w:t>
      </w:r>
      <w:r>
        <w:t xml:space="preserve">  </w:t>
      </w:r>
      <w:r>
        <w:rPr>
          <w:rtl/>
        </w:rPr>
        <w:t>شهر خاوران</w:t>
      </w:r>
      <w:r>
        <w:t xml:space="preserve">  </w:t>
      </w:r>
      <w:r>
        <w:rPr>
          <w:rtl/>
        </w:rPr>
        <w:t>و بخش راهگان</w:t>
      </w:r>
    </w:p>
    <w:p w:rsidR="00C41C55" w:rsidRDefault="00C41C55" w:rsidP="00C41C55">
      <w:pPr>
        <w:pStyle w:val="NormalWeb"/>
        <w:bidi/>
      </w:pPr>
      <w:r>
        <w:t> </w:t>
      </w:r>
      <w:r>
        <w:rPr>
          <w:rtl/>
        </w:rPr>
        <w:t>در این</w:t>
      </w:r>
      <w:r>
        <w:t xml:space="preserve">  </w:t>
      </w:r>
      <w:r>
        <w:rPr>
          <w:rtl/>
        </w:rPr>
        <w:t>خطبه امام جمعه</w:t>
      </w:r>
      <w:r>
        <w:t xml:space="preserve">  </w:t>
      </w:r>
      <w:r>
        <w:rPr>
          <w:rtl/>
        </w:rPr>
        <w:t>محترم ضمن توصیه</w:t>
      </w:r>
      <w:r>
        <w:t xml:space="preserve">  </w:t>
      </w:r>
      <w:r>
        <w:rPr>
          <w:rtl/>
        </w:rPr>
        <w:t>خود و دیگران به</w:t>
      </w:r>
      <w:r>
        <w:t xml:space="preserve">  </w:t>
      </w:r>
      <w:r>
        <w:rPr>
          <w:rtl/>
        </w:rPr>
        <w:t>تقوای الهی در ادامه مباحث گذشته راجع به خطبه</w:t>
      </w:r>
      <w:r>
        <w:t xml:space="preserve">  </w:t>
      </w:r>
      <w:r>
        <w:rPr>
          <w:rtl/>
        </w:rPr>
        <w:t>همام که</w:t>
      </w:r>
      <w:r>
        <w:t xml:space="preserve">  </w:t>
      </w:r>
      <w:r>
        <w:rPr>
          <w:rtl/>
        </w:rPr>
        <w:t>نسبت به</w:t>
      </w:r>
      <w:r>
        <w:t xml:space="preserve">  </w:t>
      </w:r>
      <w:r>
        <w:rPr>
          <w:rtl/>
        </w:rPr>
        <w:t>اقتصاد</w:t>
      </w:r>
      <w:r>
        <w:t xml:space="preserve">  </w:t>
      </w:r>
      <w:r>
        <w:rPr>
          <w:rtl/>
        </w:rPr>
        <w:t>متقین</w:t>
      </w:r>
      <w:r>
        <w:t xml:space="preserve">  </w:t>
      </w:r>
      <w:r>
        <w:rPr>
          <w:rtl/>
        </w:rPr>
        <w:t>بود( و قصذ فی حزم) (در زمان گشایش میانه رو</w:t>
      </w:r>
      <w:r>
        <w:t xml:space="preserve">  </w:t>
      </w:r>
      <w:r>
        <w:rPr>
          <w:rtl/>
        </w:rPr>
        <w:t>هستند) اشاره به عوامل معنوی افزایش</w:t>
      </w:r>
      <w:r>
        <w:t xml:space="preserve">  </w:t>
      </w:r>
      <w:r>
        <w:rPr>
          <w:rtl/>
        </w:rPr>
        <w:t>رزق و روزی داشتند و بیان داشتند یک سری عوامل معنوی در</w:t>
      </w:r>
      <w:r>
        <w:t xml:space="preserve">  </w:t>
      </w:r>
      <w:r>
        <w:rPr>
          <w:rtl/>
        </w:rPr>
        <w:t>جلب رزق برای انسان وجود دارد که عمده انها گناه نکردن است</w:t>
      </w:r>
      <w:r>
        <w:t>.</w:t>
      </w:r>
    </w:p>
    <w:p w:rsidR="00C41C55" w:rsidRDefault="00C41C55" w:rsidP="00C41C55">
      <w:pPr>
        <w:pStyle w:val="NormalWeb"/>
        <w:bidi/>
      </w:pPr>
      <w:r>
        <w:rPr>
          <w:rtl/>
        </w:rPr>
        <w:t>ایشان از جمله این عوامل را داشتن طهارت باطن و ظاهر و خوش خلقی را نام بردند و نسبت به هر کدام به صورت تفصیلی توضیح ارائه دادند</w:t>
      </w:r>
      <w:bookmarkStart w:id="0" w:name="_GoBack"/>
      <w:bookmarkEnd w:id="0"/>
    </w:p>
    <w:p w:rsidR="00B645C3" w:rsidRDefault="00B645C3" w:rsidP="00C41C55">
      <w:pPr>
        <w:bidi/>
      </w:pPr>
    </w:p>
    <w:p w:rsidR="00C41C55" w:rsidRDefault="00C41C55" w:rsidP="00C41C55">
      <w:pPr>
        <w:bidi/>
      </w:pPr>
    </w:p>
    <w:p w:rsidR="00C41C55" w:rsidRDefault="00C41C55" w:rsidP="00C41C55">
      <w:pPr>
        <w:pStyle w:val="NormalWeb"/>
        <w:bidi/>
      </w:pPr>
      <w:r>
        <w:rPr>
          <w:rtl/>
        </w:rPr>
        <w:t>خطبه</w:t>
      </w:r>
      <w:r>
        <w:t xml:space="preserve">  </w:t>
      </w:r>
      <w:r>
        <w:rPr>
          <w:rtl/>
        </w:rPr>
        <w:t>دوم</w:t>
      </w:r>
      <w:r>
        <w:t>:</w:t>
      </w:r>
    </w:p>
    <w:p w:rsidR="00C41C55" w:rsidRDefault="00C41C55" w:rsidP="00C41C55">
      <w:pPr>
        <w:pStyle w:val="NormalWeb"/>
        <w:bidi/>
      </w:pPr>
      <w:r>
        <w:rPr>
          <w:rtl/>
        </w:rPr>
        <w:t>امام جمعه محترم</w:t>
      </w:r>
      <w:r>
        <w:t xml:space="preserve">  </w:t>
      </w:r>
      <w:r>
        <w:rPr>
          <w:rtl/>
        </w:rPr>
        <w:t>شهر خاوران ابتدا</w:t>
      </w:r>
      <w:r>
        <w:t xml:space="preserve">  </w:t>
      </w:r>
      <w:r>
        <w:rPr>
          <w:rtl/>
        </w:rPr>
        <w:t>در خطبه دوم ضمن توصیه</w:t>
      </w:r>
      <w:r>
        <w:t xml:space="preserve">  </w:t>
      </w:r>
      <w:r>
        <w:rPr>
          <w:rtl/>
        </w:rPr>
        <w:t>خود و دیگران</w:t>
      </w:r>
      <w:r>
        <w:t xml:space="preserve">  </w:t>
      </w:r>
      <w:r>
        <w:rPr>
          <w:rtl/>
        </w:rPr>
        <w:t>به تقوای الهی راجع به</w:t>
      </w:r>
      <w:r>
        <w:t xml:space="preserve">  </w:t>
      </w:r>
      <w:r>
        <w:rPr>
          <w:rtl/>
        </w:rPr>
        <w:t>مباحث ذیل مطالبی را بیان فرمودند</w:t>
      </w:r>
    </w:p>
    <w:p w:rsidR="00C41C55" w:rsidRDefault="00C41C55" w:rsidP="00C41C55">
      <w:pPr>
        <w:pStyle w:val="NormalWeb"/>
        <w:bidi/>
      </w:pPr>
      <w:r>
        <w:t xml:space="preserve">1. </w:t>
      </w:r>
      <w:r>
        <w:rPr>
          <w:rtl/>
        </w:rPr>
        <w:t>انتخابات: ایشان راجع به این مبحث مهم ضمن توصیه همگان به تشویق و تبلیغ دیگران در مسئله سرنوشت ساز کشور یعنی انتخابات بیان کردند که دفتر امام جمعه متعلق به هیچ جناحی نیست و نسبت به کاندیدا ها جانب دارانه برخورد نمیکند</w:t>
      </w:r>
    </w:p>
    <w:p w:rsidR="00C41C55" w:rsidRDefault="00C41C55" w:rsidP="00C41C55">
      <w:pPr>
        <w:pStyle w:val="NormalWeb"/>
        <w:bidi/>
      </w:pPr>
    </w:p>
    <w:p w:rsidR="00C41C55" w:rsidRDefault="00C41C55" w:rsidP="00C41C55">
      <w:pPr>
        <w:pStyle w:val="NormalWeb"/>
        <w:bidi/>
      </w:pPr>
      <w:r>
        <w:t xml:space="preserve">2. </w:t>
      </w:r>
      <w:r>
        <w:rPr>
          <w:rtl/>
        </w:rPr>
        <w:t>وفات ام البنین و روز مادران</w:t>
      </w:r>
      <w:proofErr w:type="gramStart"/>
      <w:r>
        <w:t xml:space="preserve">  </w:t>
      </w:r>
      <w:r>
        <w:rPr>
          <w:rtl/>
        </w:rPr>
        <w:t>شهدا</w:t>
      </w:r>
      <w:proofErr w:type="gramEnd"/>
    </w:p>
    <w:p w:rsidR="00C41C55" w:rsidRDefault="00C41C55" w:rsidP="00C41C55">
      <w:pPr>
        <w:pStyle w:val="NormalWeb"/>
        <w:bidi/>
      </w:pPr>
    </w:p>
    <w:p w:rsidR="00C41C55" w:rsidRDefault="00C41C55" w:rsidP="00C41C55">
      <w:pPr>
        <w:pStyle w:val="NormalWeb"/>
        <w:bidi/>
      </w:pPr>
      <w:r>
        <w:t xml:space="preserve">3. </w:t>
      </w:r>
      <w:r>
        <w:rPr>
          <w:rtl/>
        </w:rPr>
        <w:t>تقاضای از دولت نسبت به حل کردن مسئله اقتصاد</w:t>
      </w:r>
      <w:proofErr w:type="gramStart"/>
      <w:r>
        <w:t xml:space="preserve">  </w:t>
      </w:r>
      <w:r>
        <w:rPr>
          <w:rtl/>
        </w:rPr>
        <w:t>و</w:t>
      </w:r>
      <w:proofErr w:type="gramEnd"/>
      <w:r>
        <w:rPr>
          <w:rtl/>
        </w:rPr>
        <w:t xml:space="preserve"> معیشت مردم</w:t>
      </w:r>
    </w:p>
    <w:p w:rsidR="00C41C55" w:rsidRDefault="00C41C55" w:rsidP="00C41C55">
      <w:pPr>
        <w:bidi/>
      </w:pPr>
    </w:p>
    <w:sectPr w:rsidR="00C41C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F66"/>
    <w:rsid w:val="00610F66"/>
    <w:rsid w:val="00B645C3"/>
    <w:rsid w:val="00C41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41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41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3</cp:revision>
  <cp:lastPrinted>2024-01-11T19:47:00Z</cp:lastPrinted>
  <dcterms:created xsi:type="dcterms:W3CDTF">2024-01-11T19:42:00Z</dcterms:created>
  <dcterms:modified xsi:type="dcterms:W3CDTF">2024-01-11T19:47:00Z</dcterms:modified>
</cp:coreProperties>
</file>