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10C26" w14:textId="445BE4C6" w:rsidR="00507A07" w:rsidRDefault="00F82973" w:rsidP="00F82973">
      <w:pPr>
        <w:bidi/>
        <w:rPr>
          <w:rtl/>
          <w:lang w:bidi="fa-IR"/>
        </w:rPr>
      </w:pPr>
      <w:r>
        <w:rPr>
          <w:rFonts w:hint="cs"/>
          <w:rtl/>
          <w:lang w:bidi="fa-IR"/>
        </w:rPr>
        <w:t>بسم الله الرحمن الرحیم</w:t>
      </w:r>
    </w:p>
    <w:p w14:paraId="146454AD" w14:textId="02066908" w:rsidR="00F82973" w:rsidRDefault="00F82973" w:rsidP="00F82973">
      <w:pPr>
        <w:bidi/>
        <w:rPr>
          <w:rtl/>
          <w:lang w:bidi="fa-IR"/>
        </w:rPr>
      </w:pPr>
      <w:r>
        <w:rPr>
          <w:rFonts w:hint="cs"/>
          <w:rtl/>
          <w:lang w:bidi="fa-IR"/>
        </w:rPr>
        <w:t xml:space="preserve">خطبه اول نماز جمعه شهر خاوران </w:t>
      </w:r>
    </w:p>
    <w:p w14:paraId="4AF8053D" w14:textId="0F61E20B" w:rsidR="00F82973" w:rsidRDefault="00F82973" w:rsidP="00F82973">
      <w:pPr>
        <w:bidi/>
        <w:rPr>
          <w:rtl/>
          <w:lang w:bidi="fa-IR"/>
        </w:rPr>
      </w:pPr>
      <w:r>
        <w:rPr>
          <w:rFonts w:hint="cs"/>
          <w:rtl/>
          <w:lang w:bidi="fa-IR"/>
        </w:rPr>
        <w:t>مورخ 7 شهریور 1404</w:t>
      </w:r>
    </w:p>
    <w:p w14:paraId="39298B4D" w14:textId="5473A02F" w:rsidR="00F82973" w:rsidRDefault="00F82973" w:rsidP="00F82973">
      <w:pPr>
        <w:bidi/>
        <w:rPr>
          <w:rtl/>
          <w:lang w:bidi="fa-IR"/>
        </w:rPr>
      </w:pPr>
      <w:r>
        <w:rPr>
          <w:rFonts w:hint="cs"/>
          <w:rtl/>
          <w:lang w:bidi="fa-IR"/>
        </w:rPr>
        <w:t>خطیب جمعه حجه الاسلام و المسلمین جعفری امام جمعه شهر خاوران و بخش راهگان</w:t>
      </w:r>
    </w:p>
    <w:p w14:paraId="72D51ED6" w14:textId="750CE9EE" w:rsidR="00F82973" w:rsidRDefault="00F82973" w:rsidP="00F82973">
      <w:pPr>
        <w:bidi/>
        <w:rPr>
          <w:rtl/>
          <w:lang w:bidi="fa-IR"/>
        </w:rPr>
      </w:pPr>
    </w:p>
    <w:p w14:paraId="0B7748C6" w14:textId="3D58A4E8" w:rsidR="00F82973" w:rsidRDefault="00F82973" w:rsidP="00F82973">
      <w:pPr>
        <w:bidi/>
        <w:rPr>
          <w:rtl/>
          <w:lang w:bidi="fa-IR"/>
        </w:rPr>
      </w:pPr>
      <w:r>
        <w:rPr>
          <w:rFonts w:hint="cs"/>
          <w:rtl/>
          <w:lang w:bidi="fa-IR"/>
        </w:rPr>
        <w:t>در این خطبه امام جمعه محترم ابتدا ضمن توصیه خود و دیگران به تقوای الهی روایتی را در مورد تهذیب نفس و لزوم این کار برای انسان بیان کردند که به شرح ذیل میباشد:</w:t>
      </w:r>
    </w:p>
    <w:p w14:paraId="0CBB265C" w14:textId="5CCAFB3A" w:rsidR="00F82973" w:rsidRDefault="00F82973" w:rsidP="00F82973">
      <w:pPr>
        <w:bidi/>
        <w:rPr>
          <w:rtl/>
          <w:lang w:bidi="fa-IR"/>
        </w:rPr>
      </w:pPr>
      <w:r>
        <w:rPr>
          <w:rFonts w:hint="cs"/>
          <w:rtl/>
          <w:lang w:bidi="fa-IR"/>
        </w:rPr>
        <w:t>قال الصادق علیه السلام: ان النبی ص بعث بسریه فلما رجعوا قال: مرحبا بقوم قضوا الجهاد الاصغر و بقی الجهاد الاکبر. قیل یا رسول الله و ما الجهاد الاکبر. قال: جهاد النفس</w:t>
      </w:r>
    </w:p>
    <w:p w14:paraId="7214C1C6" w14:textId="215AC3BD" w:rsidR="00F82973" w:rsidRDefault="00F82973" w:rsidP="00F82973">
      <w:pPr>
        <w:bidi/>
        <w:rPr>
          <w:rtl/>
          <w:lang w:bidi="fa-IR"/>
        </w:rPr>
      </w:pPr>
    </w:p>
    <w:p w14:paraId="3213F869" w14:textId="73EBF5AC" w:rsidR="00F82973" w:rsidRDefault="00F82973" w:rsidP="00F82973">
      <w:pPr>
        <w:bidi/>
        <w:rPr>
          <w:rtl/>
          <w:lang w:bidi="fa-IR"/>
        </w:rPr>
      </w:pPr>
      <w:r>
        <w:rPr>
          <w:rFonts w:hint="cs"/>
          <w:rtl/>
          <w:lang w:bidi="fa-IR"/>
        </w:rPr>
        <w:t>امام صادق میفرمایند: پیامبر اکرم ص تعدادی را که برای جنگ فرستادند موقع بازگشت از جنگ به ایشان فرمودند: مرحبا به قومی که جهاد کوچک را انجام دادند و جهاد بزرگ را در پیش دارند. از ایشان سوال شد که جهاد بزرگ کدام است. فرمودند جهاد با نفس</w:t>
      </w:r>
    </w:p>
    <w:p w14:paraId="3E3CC01F" w14:textId="3BA329D2" w:rsidR="00F82973" w:rsidRDefault="00F82973" w:rsidP="00F82973">
      <w:pPr>
        <w:bidi/>
        <w:rPr>
          <w:rtl/>
          <w:lang w:bidi="fa-IR"/>
        </w:rPr>
      </w:pPr>
    </w:p>
    <w:p w14:paraId="7D883ED8" w14:textId="6A0DA3DC" w:rsidR="00F82973" w:rsidRDefault="00F82973" w:rsidP="00F82973">
      <w:pPr>
        <w:bidi/>
        <w:rPr>
          <w:rtl/>
          <w:lang w:bidi="fa-IR"/>
        </w:rPr>
      </w:pPr>
      <w:r>
        <w:rPr>
          <w:rFonts w:hint="cs"/>
          <w:rtl/>
          <w:lang w:bidi="fa-IR"/>
        </w:rPr>
        <w:t>جعفری در توضیح این روایت بیان کردند که انسان دارای دو نشئه است 1. نشئه مادی و دنیوی و ظاهری و ملکی 2. تشئه باطنی و غیبی و ملکوتی که از عالم دیگر است. و دارای مقامات و درجاتی است که هر مقام دارای جنودی شیطانی و جهلانی که ان را جذب به ملکوت سفلی میکند و جنودی رحمانی که ان را به ملکوت اعلی و سعادت دعوت میکنند.</w:t>
      </w:r>
    </w:p>
    <w:p w14:paraId="2854174C" w14:textId="1C9A7205" w:rsidR="00F82973" w:rsidRDefault="00F82973" w:rsidP="00F82973">
      <w:pPr>
        <w:bidi/>
        <w:rPr>
          <w:rtl/>
          <w:lang w:bidi="fa-IR"/>
        </w:rPr>
      </w:pPr>
      <w:r>
        <w:rPr>
          <w:rFonts w:hint="cs"/>
          <w:rtl/>
          <w:lang w:bidi="fa-IR"/>
        </w:rPr>
        <w:t>ایشان مقامات نفس را هقت مقام برشمردند و انسان را میدان این جنگ معرفی کردند که دائم در میان این جنود نزاع و در گیری است. امام جمعه شهر خاوران مقام اول را که نفس است را معرفی کردند که عبارت است از همین قوای ظاهریه انسان مانند گوش، چشم، زبان، شکم، دست و پا و غیره</w:t>
      </w:r>
    </w:p>
    <w:p w14:paraId="6C14E768" w14:textId="33296416" w:rsidR="00DF1367" w:rsidRDefault="00DF1367" w:rsidP="00DF1367">
      <w:pPr>
        <w:bidi/>
        <w:rPr>
          <w:rtl/>
          <w:lang w:bidi="fa-IR"/>
        </w:rPr>
      </w:pPr>
      <w:r>
        <w:rPr>
          <w:rFonts w:hint="cs"/>
          <w:rtl/>
          <w:lang w:bidi="fa-IR"/>
        </w:rPr>
        <w:t>ایشان عزم را که جوهره انساتیت است را براین همین معرفی کردند و بیان داشتند که تفاوت درجات انسانیت به میزان عزم انسان است بر ترک محارم و انجام واجبات و یکی از مهمترین کارها برای انسان تفکر است.</w:t>
      </w:r>
    </w:p>
    <w:p w14:paraId="55F16DC5" w14:textId="2A0CF260" w:rsidR="00DF1367" w:rsidRDefault="00DF1367" w:rsidP="00DF1367">
      <w:pPr>
        <w:bidi/>
        <w:rPr>
          <w:rtl/>
          <w:lang w:bidi="fa-IR"/>
        </w:rPr>
      </w:pPr>
    </w:p>
    <w:p w14:paraId="4DBB19E7" w14:textId="1DDD8245" w:rsidR="00DF1367" w:rsidRDefault="00DF1367" w:rsidP="00DF1367">
      <w:pPr>
        <w:bidi/>
        <w:rPr>
          <w:rtl/>
          <w:lang w:bidi="fa-IR"/>
        </w:rPr>
      </w:pPr>
    </w:p>
    <w:p w14:paraId="55DB5241" w14:textId="59EF6280" w:rsidR="00DF1367" w:rsidRDefault="00DF1367" w:rsidP="00DF1367">
      <w:pPr>
        <w:bidi/>
        <w:rPr>
          <w:rtl/>
          <w:lang w:bidi="fa-IR"/>
        </w:rPr>
      </w:pPr>
    </w:p>
    <w:p w14:paraId="0CFA77C7" w14:textId="19A08C8A" w:rsidR="00DF1367" w:rsidRDefault="00DF1367" w:rsidP="00DF1367">
      <w:pPr>
        <w:bidi/>
        <w:rPr>
          <w:rtl/>
          <w:lang w:bidi="fa-IR"/>
        </w:rPr>
      </w:pPr>
      <w:r>
        <w:rPr>
          <w:rFonts w:hint="cs"/>
          <w:rtl/>
          <w:lang w:bidi="fa-IR"/>
        </w:rPr>
        <w:t>خطبه دوم:</w:t>
      </w:r>
    </w:p>
    <w:p w14:paraId="3F3C561C" w14:textId="08C0510F" w:rsidR="00DF1367" w:rsidRDefault="00DF1367" w:rsidP="00DF1367">
      <w:pPr>
        <w:bidi/>
        <w:rPr>
          <w:rtl/>
          <w:lang w:bidi="fa-IR"/>
        </w:rPr>
      </w:pPr>
    </w:p>
    <w:p w14:paraId="54F25A9B" w14:textId="376632AB" w:rsidR="00DF1367" w:rsidRDefault="00DF1367" w:rsidP="00DF1367">
      <w:pPr>
        <w:bidi/>
        <w:rPr>
          <w:rtl/>
          <w:lang w:bidi="fa-IR"/>
        </w:rPr>
      </w:pPr>
      <w:r>
        <w:rPr>
          <w:rFonts w:hint="cs"/>
          <w:rtl/>
          <w:lang w:bidi="fa-IR"/>
        </w:rPr>
        <w:t xml:space="preserve">در این خطبه مجددا امام جمعه شهر خاوران و بخش راهگان خود و دیگران را به تقوای الهی توصیه کردند </w:t>
      </w:r>
      <w:r w:rsidR="00146B0A">
        <w:rPr>
          <w:rFonts w:hint="cs"/>
          <w:rtl/>
          <w:lang w:bidi="fa-IR"/>
        </w:rPr>
        <w:t>و راجع به دو مطلب به ایراد خطبه پرداختند</w:t>
      </w:r>
    </w:p>
    <w:p w14:paraId="66B2A143" w14:textId="53F72DAD" w:rsidR="00146B0A" w:rsidRDefault="00146B0A" w:rsidP="00146B0A">
      <w:pPr>
        <w:bidi/>
        <w:rPr>
          <w:rtl/>
          <w:lang w:bidi="fa-IR"/>
        </w:rPr>
      </w:pPr>
      <w:r>
        <w:rPr>
          <w:rFonts w:hint="cs"/>
          <w:rtl/>
          <w:lang w:bidi="fa-IR"/>
        </w:rPr>
        <w:t>1. شهادت امام عسگری و روش امامت ایشان و اقتضائات امامت ایشان</w:t>
      </w:r>
    </w:p>
    <w:p w14:paraId="4CA01D83" w14:textId="022A2160" w:rsidR="00146B0A" w:rsidRDefault="00146B0A" w:rsidP="00146B0A">
      <w:pPr>
        <w:bidi/>
        <w:rPr>
          <w:rtl/>
          <w:lang w:bidi="fa-IR"/>
        </w:rPr>
      </w:pPr>
      <w:r>
        <w:rPr>
          <w:rFonts w:hint="cs"/>
          <w:rtl/>
          <w:lang w:bidi="fa-IR"/>
        </w:rPr>
        <w:t>2. مکانیسم ماشه و اسبپ بک</w:t>
      </w:r>
    </w:p>
    <w:p w14:paraId="254F01F8" w14:textId="600D8B06" w:rsidR="00146B0A" w:rsidRDefault="00146B0A" w:rsidP="00146B0A">
      <w:pPr>
        <w:bidi/>
        <w:rPr>
          <w:rtl/>
          <w:lang w:bidi="fa-IR"/>
        </w:rPr>
      </w:pPr>
      <w:r>
        <w:rPr>
          <w:rFonts w:hint="cs"/>
          <w:rtl/>
          <w:lang w:bidi="fa-IR"/>
        </w:rPr>
        <w:lastRenderedPageBreak/>
        <w:t>امام جمعه شهر خاوران راجع به مکانیسم ماشه بیان داشتند که ک بگ بند ویژه در قطعنامه 231 است که به کشورهای عضو برجام این امکان را میدهد که اگر ادعا کنند ایران به تعهداتش عمل نکرده بدون نیاز به رائ گیری تحریمهای سازمان ملل را علیه ایران بازگردانند.</w:t>
      </w:r>
    </w:p>
    <w:p w14:paraId="029B5906" w14:textId="2ECC353F" w:rsidR="00146B0A" w:rsidRDefault="00146B0A" w:rsidP="00146B0A">
      <w:pPr>
        <w:bidi/>
        <w:rPr>
          <w:rtl/>
          <w:lang w:bidi="fa-IR"/>
        </w:rPr>
      </w:pPr>
      <w:r>
        <w:rPr>
          <w:rFonts w:hint="cs"/>
          <w:rtl/>
          <w:lang w:bidi="fa-IR"/>
        </w:rPr>
        <w:t>ایشان به اشاره به فعال کردن این مکانیسم توسط کشورهای اروپایی بیان داشتند که خنثی کننده توطئه دشمن در مکانیسم ماشه اتحاد ملت ایران است و این مکانیسم تاثیر روانی در جامعه دارد و نه تاثیر اقتصادی.</w:t>
      </w:r>
    </w:p>
    <w:p w14:paraId="6B237073" w14:textId="499DDF51" w:rsidR="00146B0A" w:rsidRDefault="00146B0A" w:rsidP="00146B0A">
      <w:pPr>
        <w:bidi/>
        <w:rPr>
          <w:rtl/>
          <w:lang w:bidi="fa-IR"/>
        </w:rPr>
      </w:pPr>
    </w:p>
    <w:p w14:paraId="488D03DC" w14:textId="2E4D0A9B" w:rsidR="00146B0A" w:rsidRDefault="00146B0A" w:rsidP="00146B0A">
      <w:pPr>
        <w:bidi/>
        <w:rPr>
          <w:rFonts w:hint="cs"/>
          <w:rtl/>
          <w:lang w:bidi="fa-IR"/>
        </w:rPr>
      </w:pPr>
      <w:r>
        <w:rPr>
          <w:rFonts w:hint="cs"/>
          <w:rtl/>
          <w:lang w:bidi="fa-IR"/>
        </w:rPr>
        <w:t>و السلام علیکم و رحمه الله و برکاته</w:t>
      </w:r>
      <w:bookmarkStart w:id="0" w:name="_GoBack"/>
      <w:bookmarkEnd w:id="0"/>
    </w:p>
    <w:sectPr w:rsidR="00146B0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A063D"/>
    <w:rsid w:val="00146B0A"/>
    <w:rsid w:val="00507A07"/>
    <w:rsid w:val="00CA063D"/>
    <w:rsid w:val="00DF1367"/>
    <w:rsid w:val="00F829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DDC23"/>
  <w15:chartTrackingRefBased/>
  <w15:docId w15:val="{E813093C-FECA-4070-BD7A-037207020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AryaCo</dc:creator>
  <cp:keywords/>
  <dc:description/>
  <cp:lastModifiedBy>AryaCo</cp:lastModifiedBy>
  <cp:revision>4</cp:revision>
  <cp:lastPrinted>2025-08-30T13:17:00Z</cp:lastPrinted>
  <dcterms:created xsi:type="dcterms:W3CDTF">2025-08-30T13:00:00Z</dcterms:created>
  <dcterms:modified xsi:type="dcterms:W3CDTF">2025-08-30T13:18:00Z</dcterms:modified>
</cp:coreProperties>
</file>