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579F" w:rsidRDefault="009B579F" w:rsidP="009B579F">
      <w:pPr>
        <w:rPr>
          <w:rFonts w:cs="Arial"/>
          <w:rtl/>
        </w:rPr>
      </w:pPr>
    </w:p>
    <w:p w:rsidR="00341965" w:rsidRDefault="00341965" w:rsidP="009B579F">
      <w:pPr>
        <w:rPr>
          <w:rFonts w:cs="Arial"/>
          <w:rtl/>
        </w:rPr>
      </w:pPr>
    </w:p>
    <w:p w:rsidR="00341965" w:rsidRDefault="00341965" w:rsidP="009B579F">
      <w:pPr>
        <w:rPr>
          <w:rFonts w:cs="Arial"/>
          <w:rtl/>
        </w:rPr>
      </w:pPr>
    </w:p>
    <w:p w:rsidR="00341965" w:rsidRDefault="00341965" w:rsidP="009B579F">
      <w:pPr>
        <w:rPr>
          <w:rFonts w:cs="Arial"/>
          <w:rtl/>
        </w:rPr>
      </w:pPr>
      <w:r w:rsidRPr="00341965">
        <w:rPr>
          <w:rFonts w:cs="Arial"/>
          <w:rtl/>
        </w:rPr>
        <w:t>امام جمعه شهرستان ارزوئ</w:t>
      </w:r>
      <w:r w:rsidRPr="00341965">
        <w:rPr>
          <w:rFonts w:cs="Arial" w:hint="cs"/>
          <w:rtl/>
        </w:rPr>
        <w:t>ی</w:t>
      </w:r>
      <w:r w:rsidRPr="00341965">
        <w:rPr>
          <w:rFonts w:cs="Arial" w:hint="eastAsia"/>
          <w:rtl/>
        </w:rPr>
        <w:t>ه</w:t>
      </w:r>
      <w:r w:rsidRPr="00341965">
        <w:rPr>
          <w:rFonts w:cs="Arial"/>
          <w:rtl/>
        </w:rPr>
        <w:t>:مسؤل</w:t>
      </w:r>
      <w:r w:rsidRPr="00341965">
        <w:rPr>
          <w:rFonts w:cs="Arial" w:hint="cs"/>
          <w:rtl/>
        </w:rPr>
        <w:t>ی</w:t>
      </w:r>
      <w:r w:rsidRPr="00341965">
        <w:rPr>
          <w:rFonts w:cs="Arial" w:hint="eastAsia"/>
          <w:rtl/>
        </w:rPr>
        <w:t>ن</w:t>
      </w:r>
      <w:r w:rsidRPr="00341965">
        <w:rPr>
          <w:rFonts w:cs="Arial"/>
          <w:rtl/>
        </w:rPr>
        <w:t xml:space="preserve"> ادارات به موضوع نماز  اهم</w:t>
      </w:r>
      <w:r w:rsidRPr="00341965">
        <w:rPr>
          <w:rFonts w:cs="Arial" w:hint="cs"/>
          <w:rtl/>
        </w:rPr>
        <w:t>ی</w:t>
      </w:r>
      <w:r w:rsidRPr="00341965">
        <w:rPr>
          <w:rFonts w:cs="Arial" w:hint="eastAsia"/>
          <w:rtl/>
        </w:rPr>
        <w:t>ت</w:t>
      </w:r>
      <w:r w:rsidRPr="00341965">
        <w:rPr>
          <w:rFonts w:cs="Arial"/>
          <w:rtl/>
        </w:rPr>
        <w:t xml:space="preserve"> ب</w:t>
      </w:r>
      <w:r w:rsidRPr="00341965">
        <w:rPr>
          <w:rFonts w:cs="Arial" w:hint="cs"/>
          <w:rtl/>
        </w:rPr>
        <w:t>ی</w:t>
      </w:r>
      <w:r w:rsidRPr="00341965">
        <w:rPr>
          <w:rFonts w:cs="Arial" w:hint="eastAsia"/>
          <w:rtl/>
        </w:rPr>
        <w:t>شتر</w:t>
      </w:r>
      <w:r w:rsidRPr="00341965">
        <w:rPr>
          <w:rFonts w:cs="Arial" w:hint="cs"/>
          <w:rtl/>
        </w:rPr>
        <w:t>ی</w:t>
      </w:r>
      <w:r w:rsidRPr="00341965">
        <w:rPr>
          <w:rFonts w:cs="Arial"/>
          <w:rtl/>
        </w:rPr>
        <w:t xml:space="preserve">  بدهند</w:t>
      </w:r>
    </w:p>
    <w:p w:rsidR="00341965" w:rsidRDefault="00341965" w:rsidP="00341965">
      <w:pPr>
        <w:rPr>
          <w:rFonts w:cs="Arial"/>
          <w:rtl/>
        </w:rPr>
      </w:pPr>
    </w:p>
    <w:p w:rsidR="00341965" w:rsidRDefault="00341965" w:rsidP="0034196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گفت:چه کار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به اجتهاد برس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 خدا در  قرآن در سوره بقره در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۲۱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: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اگر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باتقوا بشو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ع</w:t>
      </w:r>
      <w:r>
        <w:rPr>
          <w:rFonts w:cs="Arial" w:hint="eastAsia"/>
          <w:rtl/>
        </w:rPr>
        <w:t>بادت</w:t>
      </w:r>
      <w:r>
        <w:rPr>
          <w:rFonts w:cs="Arial"/>
          <w:rtl/>
        </w:rPr>
        <w:t xml:space="preserve"> خدا را انجام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، نماز شب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مستحبات را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اگر عبادت را بالا </w:t>
      </w:r>
      <w:bookmarkStart w:id="0" w:name="_GoBack"/>
      <w:r>
        <w:rPr>
          <w:rFonts w:cs="Arial"/>
          <w:rtl/>
        </w:rPr>
        <w:t>برد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تقوا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</w:p>
    <w:p w:rsidR="00341965" w:rsidRDefault="00341965" w:rsidP="00341965">
      <w:pPr>
        <w:rPr>
          <w:rtl/>
        </w:rPr>
      </w:pPr>
      <w:r>
        <w:rPr>
          <w:rFonts w:cs="Arial" w:hint="eastAsia"/>
          <w:rtl/>
        </w:rPr>
        <w:t>چگونه</w:t>
      </w:r>
      <w:r>
        <w:rPr>
          <w:rFonts w:cs="Arial"/>
          <w:rtl/>
        </w:rPr>
        <w:t xml:space="preserve">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باتقوا بش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۱۸۳ سوره بقره ، ماه رمضان روزه بر شما واجب شده که همانگونه بر امت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قبل از </w:t>
      </w:r>
      <w:bookmarkEnd w:id="0"/>
      <w:r>
        <w:rPr>
          <w:rFonts w:cs="Arial"/>
          <w:rtl/>
        </w:rPr>
        <w:t>شما واجب شد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باتقوا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روزه گرفتن عمل ، عبادت کردن عمل، </w:t>
      </w:r>
    </w:p>
    <w:p w:rsidR="00341965" w:rsidRDefault="00341965" w:rsidP="00341965">
      <w:pPr>
        <w:rPr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ادامه فرمودند، خداوند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راه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 مراقبت از زبان است، در سوره احزاب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۷۰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آورد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زبانتان را  مراقبت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دروغ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بت</w:t>
      </w:r>
      <w:r>
        <w:rPr>
          <w:rFonts w:cs="Arial"/>
          <w:rtl/>
        </w:rPr>
        <w:t xml:space="preserve">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تمسخر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 رسول خدا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وآله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: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</w:t>
      </w:r>
      <w:r>
        <w:rPr>
          <w:rFonts w:cs="Arial" w:hint="eastAsia"/>
          <w:rtl/>
        </w:rPr>
        <w:t>جهنم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افتند بخاطر زبانشان است و زبانشان را کنترل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کنند،</w:t>
      </w:r>
      <w:r>
        <w:rPr>
          <w:rFonts w:cs="Arial"/>
          <w:rtl/>
        </w:rPr>
        <w:t xml:space="preserve">  </w:t>
      </w:r>
    </w:p>
    <w:p w:rsidR="00341965" w:rsidRDefault="00341965" w:rsidP="00341965">
      <w:pPr>
        <w:rPr>
          <w:rtl/>
        </w:rPr>
      </w:pPr>
      <w:r>
        <w:rPr>
          <w:rFonts w:cs="Arial" w:hint="eastAsia"/>
          <w:rtl/>
        </w:rPr>
        <w:t>خدا</w:t>
      </w:r>
      <w:r>
        <w:rPr>
          <w:rFonts w:cs="Arial"/>
          <w:rtl/>
        </w:rPr>
        <w:t xml:space="preserve"> 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دوست خدا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 که تقوا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کردند، گرام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نزد خدا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 باتقواتر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آنها هستند،  پس راه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به تقوا عبادت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است.</w:t>
      </w:r>
    </w:p>
    <w:p w:rsidR="00341965" w:rsidRDefault="00341965" w:rsidP="00341965">
      <w:pPr>
        <w:rPr>
          <w:rtl/>
        </w:rPr>
      </w:pPr>
      <w:r>
        <w:rPr>
          <w:rFonts w:cs="Arial"/>
          <w:rtl/>
        </w:rPr>
        <w:t>حجت‌الاسلام والمسلم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امام جمعه محترم شهرستان ارزوئ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در خطبه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نماز جمعه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هفته ضمن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نمازگزاران به 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گفت:امروز جمعه دوم خرداد مصادف با دخول الارض است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روز  اعمال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سفارش شده از جمله ،استغفار،  توبه،  نماز شب،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اهل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سلوک هس</w:t>
      </w:r>
      <w:r>
        <w:rPr>
          <w:rFonts w:cs="Arial"/>
          <w:rtl/>
        </w:rPr>
        <w:t>تن امروز و امشب را بايد دريابند</w:t>
      </w:r>
    </w:p>
    <w:p w:rsidR="00341965" w:rsidRDefault="00341965" w:rsidP="00341965">
      <w:pPr>
        <w:rPr>
          <w:rtl/>
        </w:rPr>
      </w:pPr>
      <w:r>
        <w:rPr>
          <w:rFonts w:cs="Arial" w:hint="eastAsia"/>
          <w:rtl/>
        </w:rPr>
        <w:t>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افزود: فردا هم سوم خرداد روز آزاد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خرمشهر است چه خون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ريخته شد تا اسلام زنده بماند، دشمن بعث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از تمام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 هم شورو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زمان و هم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صلاح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دادند</w:t>
      </w:r>
      <w:r>
        <w:rPr>
          <w:rFonts w:cs="Arial"/>
          <w:rtl/>
        </w:rPr>
        <w:t xml:space="preserve"> همه هدفشان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بود که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خواستند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خودش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ستد</w:t>
      </w:r>
      <w:r>
        <w:rPr>
          <w:rFonts w:cs="Arial"/>
          <w:rtl/>
        </w:rPr>
        <w:t xml:space="preserve"> و استقلال داشته باش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نتوانستند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وجب از خاک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 تصرف کنند،  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شد که ما توانست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جنگ را 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۱_ رزمندگان و امام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خدا داشتند </w:t>
      </w:r>
    </w:p>
    <w:p w:rsidR="00341965" w:rsidRDefault="00341965" w:rsidP="00341965">
      <w:pPr>
        <w:rPr>
          <w:rtl/>
        </w:rPr>
      </w:pPr>
      <w:r>
        <w:rPr>
          <w:rFonts w:cs="Arial"/>
          <w:rtl/>
        </w:rPr>
        <w:t>۲_توکل رزمندگان به خدا ۳_ کار جهاد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اطلاعات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کردند</w:t>
      </w:r>
      <w:r>
        <w:rPr>
          <w:rFonts w:cs="Arial"/>
          <w:rtl/>
        </w:rPr>
        <w:t xml:space="preserve"> لذا تدب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عقلان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مهم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بچه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جنگ بود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توسل به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السلام داشتند، و امروز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دشمن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نجور</w:t>
      </w:r>
      <w:r>
        <w:rPr>
          <w:rFonts w:cs="Arial"/>
          <w:rtl/>
        </w:rPr>
        <w:t xml:space="preserve"> بود به خدا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و توکل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م،</w:t>
      </w:r>
      <w:r>
        <w:rPr>
          <w:rFonts w:cs="Arial"/>
          <w:rtl/>
        </w:rPr>
        <w:t xml:space="preserve"> </w:t>
      </w:r>
    </w:p>
    <w:p w:rsidR="00341965" w:rsidRDefault="00341965" w:rsidP="00341965">
      <w:pPr>
        <w:rPr>
          <w:rtl/>
        </w:rPr>
      </w:pPr>
    </w:p>
    <w:p w:rsidR="00341965" w:rsidRDefault="00341965" w:rsidP="00341965">
      <w:pPr>
        <w:rPr>
          <w:rtl/>
        </w:rPr>
      </w:pPr>
      <w:r>
        <w:rPr>
          <w:rFonts w:cs="Arial" w:hint="eastAsia"/>
          <w:rtl/>
        </w:rPr>
        <w:t>حجت‌الاسلام</w:t>
      </w:r>
      <w:r>
        <w:rPr>
          <w:rFonts w:cs="Arial"/>
          <w:rtl/>
        </w:rPr>
        <w:t xml:space="preserve"> 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اشاره به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نماز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نمود :در ادارات ما 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کارمندان نماز 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خوانند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کار مردم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/>
          <w:rtl/>
        </w:rPr>
        <w:t xml:space="preserve"> قو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مسؤل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ادارات به موضوع نماز 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بدهند</w:t>
      </w:r>
    </w:p>
    <w:p w:rsidR="00341965" w:rsidRDefault="00341965" w:rsidP="00341965">
      <w:pPr>
        <w:rPr>
          <w:rtl/>
        </w:rPr>
      </w:pPr>
    </w:p>
    <w:p w:rsidR="00341965" w:rsidRDefault="00341965" w:rsidP="00341965">
      <w:r>
        <w:rPr>
          <w:rFonts w:cs="Arial" w:hint="eastAsia"/>
          <w:rtl/>
        </w:rPr>
        <w:t>کشاورز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بخش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سخنان خود با اشاره به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ادامه داد :سخن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مردم خاموش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روز 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دوساعت قطع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چرا بارش  رحمت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کم شده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است،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هر مسلمان امر به معروف و نهي از منکر است و توض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/>
          <w:rtl/>
        </w:rPr>
        <w:t xml:space="preserve"> بده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، حضرت نوح در قرآن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من به مردم گفتم استغفار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بخشد،</w:t>
      </w:r>
      <w:r>
        <w:rPr>
          <w:rFonts w:cs="Arial"/>
          <w:rtl/>
        </w:rPr>
        <w:t xml:space="preserve"> توبه کنيد و استغفار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 خداوند رحمت خود را نشان دهد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جان خود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امر به معروف و نهي از منکر داداگر جامعه توبه کند و دست از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خدا کمکتان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مالتان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، کشاورز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تان</w:t>
      </w:r>
      <w:r>
        <w:rPr>
          <w:rFonts w:cs="Arial"/>
          <w:rtl/>
        </w:rPr>
        <w:t xml:space="preserve"> خوب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ارزاقتان ارزان 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و نکته آخر مردم غزه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گناهان و کم شدن برکت، عدم کمک به مظلوم است.</w:t>
      </w:r>
    </w:p>
    <w:sectPr w:rsidR="00341965" w:rsidSect="00D51D7D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2A57"/>
    <w:rsid w:val="000B26A2"/>
    <w:rsid w:val="00341965"/>
    <w:rsid w:val="008B2A57"/>
    <w:rsid w:val="009B579F"/>
    <w:rsid w:val="00D5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34F13951-B19A-4252-AE7A-EC9A2E6D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KOWSAR Rayaneh</dc:creator>
  <cp:keywords/>
  <dc:description/>
  <cp:lastModifiedBy>KOWSAR Rayaneh</cp:lastModifiedBy>
  <cp:revision>3</cp:revision>
  <cp:lastPrinted>2025-05-30T03:36:00Z</cp:lastPrinted>
  <dcterms:created xsi:type="dcterms:W3CDTF">2025-05-30T03:36:00Z</dcterms:created>
  <dcterms:modified xsi:type="dcterms:W3CDTF">2025-05-30T03:36:00Z</dcterms:modified>
</cp:coreProperties>
</file>