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4A" w:rsidRDefault="00483025">
      <w:pPr>
        <w:rPr>
          <w:rFonts w:hint="cs"/>
          <w:rtl/>
        </w:rPr>
      </w:pPr>
      <w:r>
        <w:rPr>
          <w:rFonts w:hint="cs"/>
          <w:rtl/>
        </w:rPr>
        <w:t>خطبه 4 فروردین 1402</w:t>
      </w:r>
      <w:bookmarkStart w:id="0" w:name="_GoBack"/>
      <w:bookmarkEnd w:id="0"/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 xml:space="preserve">۱.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الانابه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۲.</w:t>
      </w:r>
      <w:r>
        <w:rPr>
          <w:rFonts w:cs="Arial" w:hint="cs"/>
          <w:rtl/>
        </w:rPr>
        <w:t>شهرالله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ماه‌خداست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۳.</w:t>
      </w:r>
      <w:r>
        <w:rPr>
          <w:rFonts w:cs="Arial" w:hint="cs"/>
          <w:rtl/>
        </w:rPr>
        <w:t>شهرالصیام‌وماه‌روزه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۴.</w:t>
      </w:r>
      <w:r>
        <w:rPr>
          <w:rFonts w:cs="Arial" w:hint="cs"/>
          <w:rtl/>
        </w:rPr>
        <w:t>شهرالغفران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وبخشش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۵.</w:t>
      </w:r>
      <w:r>
        <w:rPr>
          <w:rFonts w:cs="Arial" w:hint="cs"/>
          <w:rtl/>
        </w:rPr>
        <w:t>شهرالطهوروپاک‌شدن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۶.</w:t>
      </w:r>
      <w:r>
        <w:rPr>
          <w:rFonts w:cs="Arial" w:hint="cs"/>
          <w:rtl/>
        </w:rPr>
        <w:t>شهرالدعا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۷.</w:t>
      </w:r>
      <w:r>
        <w:rPr>
          <w:rFonts w:cs="Arial" w:hint="cs"/>
          <w:rtl/>
        </w:rPr>
        <w:t>شهرضیافةمهمانی‌خدا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۸.</w:t>
      </w:r>
      <w:r>
        <w:rPr>
          <w:rFonts w:cs="Arial" w:hint="cs"/>
          <w:rtl/>
        </w:rPr>
        <w:t>شهرالاسلام‌‌‌تسلیم‌بودن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۹.</w:t>
      </w:r>
      <w:r>
        <w:rPr>
          <w:rFonts w:cs="Arial" w:hint="cs"/>
          <w:rtl/>
        </w:rPr>
        <w:t>شهرالتمحیص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وخلوص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۱۰.</w:t>
      </w:r>
      <w:r>
        <w:rPr>
          <w:rFonts w:cs="Arial" w:hint="cs"/>
          <w:rtl/>
        </w:rPr>
        <w:t>شهررمضان‌وربیع‌القرآن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ماه‌بهارمسجدوعبادت‌ست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رمضان‌باحضورمبلغین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روزه‌خوای‌جرم‌مشهوداست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تکامل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بایدهرروز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بهترازدیروزباشد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تحول‌وترقی‌دراموراقتصادی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چراآقاشعارسال‌تعیین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۱.</w:t>
      </w:r>
      <w:r>
        <w:rPr>
          <w:rFonts w:cs="Arial" w:hint="cs"/>
          <w:rtl/>
        </w:rPr>
        <w:t>شعارالگوی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۲.</w:t>
      </w:r>
      <w:r>
        <w:rPr>
          <w:rFonts w:cs="Arial" w:hint="cs"/>
          <w:rtl/>
        </w:rPr>
        <w:t>شعارمبتنی‌برواقعیات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ونیاز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۳.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۴.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باتهاجم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درخاکریزاقتصادی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ناکارآمدکردن‌نظام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توسط‌دشمن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اولویت‌رهبر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شعارهای‌اقتصادی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تولیدلوکوموتیوقطاراقتصادست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lastRenderedPageBreak/>
        <w:t>رشدتولید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موانع‌اجرای‌شعارسال‌بررسی‌شود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۱.</w:t>
      </w:r>
      <w:r>
        <w:rPr>
          <w:rFonts w:cs="Arial" w:hint="cs"/>
          <w:rtl/>
        </w:rPr>
        <w:t>عدم‌درک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نسبت‌به‌جنگ‌اقتصادی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۲.</w:t>
      </w:r>
      <w:r>
        <w:rPr>
          <w:rFonts w:cs="Arial" w:hint="cs"/>
          <w:rtl/>
        </w:rPr>
        <w:t>ناکارآمدی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</w:p>
    <w:p w:rsidR="00483025" w:rsidRDefault="00483025" w:rsidP="00483025">
      <w:pPr>
        <w:rPr>
          <w:rtl/>
        </w:rPr>
      </w:pPr>
      <w:r>
        <w:rPr>
          <w:rFonts w:cs="Arial"/>
          <w:rtl/>
        </w:rPr>
        <w:t>۳.</w:t>
      </w:r>
      <w:r>
        <w:rPr>
          <w:rFonts w:cs="Arial" w:hint="cs"/>
          <w:rtl/>
        </w:rPr>
        <w:t>عدم‌نگاه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جهادی‌وتبیینی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به‌شعار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انتظارازدولت‌اجرای‌دقیق‌شعارسال</w:t>
      </w:r>
    </w:p>
    <w:p w:rsidR="00483025" w:rsidRDefault="00483025" w:rsidP="00483025">
      <w:pPr>
        <w:rPr>
          <w:rtl/>
        </w:rPr>
      </w:pPr>
      <w:r>
        <w:rPr>
          <w:rFonts w:cs="Arial" w:hint="cs"/>
          <w:rtl/>
        </w:rPr>
        <w:t>مهارتورم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ورشدتولید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483025" w:rsidRDefault="00483025" w:rsidP="00483025">
      <w:r>
        <w:rPr>
          <w:rFonts w:cs="Arial" w:hint="cs"/>
          <w:rtl/>
        </w:rPr>
        <w:t>مردم‌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ازتولیدداخلی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میکنند</w:t>
      </w:r>
    </w:p>
    <w:sectPr w:rsidR="00483025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025"/>
    <w:rsid w:val="00483025"/>
    <w:rsid w:val="008F0DC6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2023-12-14T15:09:00Z</dcterms:created>
  <dcterms:modified xsi:type="dcterms:W3CDTF">2023-12-14T15:11:00Z</dcterms:modified>
</cp:coreProperties>
</file>