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  <w:rtl/>
        </w:rPr>
      </w:pPr>
      <w:r w:rsidRPr="00E00866">
        <w:rPr>
          <w:rFonts w:ascii="Neirizi" w:hAnsi="Neirizi" w:cs="Neirizi"/>
          <w:rtl/>
        </w:rPr>
        <w:t>خطبه اول نماز عبادی–سیاسی جمعه شهرستان میاندورود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به امامت حضرت حجت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 xml:space="preserve">الاسلام و المسلمین غفاری – </w:t>
      </w:r>
      <w:r w:rsidRPr="00E00866">
        <w:rPr>
          <w:rFonts w:ascii="Neirizi" w:hAnsi="Neirizi" w:cs="Neirizi"/>
          <w:rtl/>
          <w:lang w:bidi="fa-IR"/>
        </w:rPr>
        <w:t>۱۷</w:t>
      </w:r>
      <w:r w:rsidRPr="00E00866">
        <w:rPr>
          <w:rFonts w:ascii="Neirizi" w:hAnsi="Neirizi" w:cs="Neirizi"/>
          <w:rtl/>
        </w:rPr>
        <w:t xml:space="preserve"> مرداد </w:t>
      </w:r>
      <w:r w:rsidRPr="00E00866">
        <w:rPr>
          <w:rFonts w:ascii="Neirizi" w:hAnsi="Neirizi" w:cs="Neirizi"/>
          <w:rtl/>
          <w:lang w:bidi="fa-IR"/>
        </w:rPr>
        <w:t>۱۴۰۴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  <w:rtl/>
        </w:rPr>
      </w:pPr>
      <w:r w:rsidRPr="00E00866">
        <w:rPr>
          <w:rFonts w:ascii="Neirizi" w:hAnsi="Neirizi" w:cs="Neirizi"/>
          <w:rtl/>
        </w:rPr>
        <w:t>بسم الله الرحمن الرحیم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الحمد لله ربّ العالمین، نحمده و نستعینه و نستغفره و نتوکل علیه، و الصلاة و السلام علی سیدنا و نبینا محمد و آله الطاهرین، سیما بقیة الله فی الارضین، روحی و ارواح العالمین لتراب مقدمه الفداء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  <w:rtl/>
        </w:rPr>
      </w:pPr>
      <w:r w:rsidRPr="00E00866">
        <w:rPr>
          <w:rFonts w:ascii="Neirizi" w:hAnsi="Neirizi" w:cs="Neirizi"/>
          <w:rtl/>
        </w:rPr>
        <w:t>ای بندگان خدا! شما و خودم را به تقوای الهی، که زاد و توشه حقیقی ما در دنیا و آخرت است، سفارش می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کنم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امروز در این خطبه اول، فرازی نورانی از زیارت شریف اربعین را با هم مرور می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کنیم؛ فرازی که پیام جاودان قیام حسینی را برای همه عصرها و نسل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 بازگو می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کند</w:t>
      </w:r>
      <w:r w:rsidRPr="00E00866">
        <w:rPr>
          <w:rFonts w:ascii="Neirizi" w:hAnsi="Neirizi" w:cs="Neirizi"/>
        </w:rPr>
        <w:t>: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  <w:rtl/>
        </w:rPr>
      </w:pPr>
      <w:r w:rsidRPr="00E00866">
        <w:rPr>
          <w:rFonts w:ascii="Neirizi" w:hAnsi="Neirizi" w:cs="Neirizi"/>
          <w:rtl/>
        </w:rPr>
        <w:t>وَ بَذَلَ مُهْجَتَهُ فِیکَ لِیَسْتَنْقِذَ عِبَادَکَ مِنَ الْجَهَالَهِ وَ حَیْرَهِ الضَّلَالَهِ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شهادت می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دهم که حسین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بن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علی علیه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السلام جان خود را در راه تو فدا کرد تا بندگانت را از نادانی و سرگردانی گمراهی نجات بخشد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Segoe UI Symbol" w:hAnsi="Segoe UI Symbol" w:cs="Segoe UI Symbol"/>
        </w:rPr>
        <w:t>🔹</w:t>
      </w:r>
      <w:r w:rsidRPr="00E00866">
        <w:rPr>
          <w:rFonts w:ascii="Neirizi" w:hAnsi="Neirizi" w:cs="Neirizi"/>
        </w:rPr>
        <w:t xml:space="preserve"> </w:t>
      </w:r>
      <w:r w:rsidRPr="00E00866">
        <w:rPr>
          <w:rFonts w:ascii="Neirizi" w:hAnsi="Neirizi" w:cs="Neirizi"/>
          <w:rtl/>
        </w:rPr>
        <w:t>معنای واژگان و نکات کلیدی فراز</w:t>
      </w:r>
      <w:r w:rsidRPr="00E00866">
        <w:rPr>
          <w:rFonts w:ascii="Neirizi" w:hAnsi="Neirizi" w:cs="Neirizi"/>
        </w:rPr>
        <w:t>: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  <w:rtl/>
        </w:rPr>
      </w:pPr>
      <w:r w:rsidRPr="00E00866">
        <w:rPr>
          <w:rFonts w:ascii="Neirizi" w:hAnsi="Neirizi" w:cs="Neirizi"/>
          <w:rtl/>
        </w:rPr>
        <w:t>بَذَلَ: بخشیدن بدون چشم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داشت، ایثار کامل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  <w:rtl/>
        </w:rPr>
      </w:pPr>
      <w:r w:rsidRPr="00E00866">
        <w:rPr>
          <w:rFonts w:ascii="Neirizi" w:hAnsi="Neirizi" w:cs="Neirizi"/>
        </w:rPr>
        <w:t xml:space="preserve"> </w:t>
      </w:r>
      <w:r w:rsidRPr="00E00866">
        <w:rPr>
          <w:rFonts w:ascii="Neirizi" w:hAnsi="Neirizi" w:cs="Neirizi"/>
          <w:rtl/>
        </w:rPr>
        <w:t>مُهجَتَهُ: خون دل، جان و سرشت حیات انسان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  <w:rtl/>
        </w:rPr>
      </w:pPr>
      <w:r w:rsidRPr="00E00866">
        <w:rPr>
          <w:rFonts w:ascii="Neirizi" w:hAnsi="Neirizi" w:cs="Neirizi"/>
          <w:rtl/>
        </w:rPr>
        <w:t>لِیَسْتَنْقِذَ: نجات دادن و رهایی بخشیدن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جهاله: جهل، نادانی و بی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بصیرتی</w:t>
      </w:r>
      <w:r w:rsidRPr="00E00866">
        <w:rPr>
          <w:rFonts w:ascii="Neirizi" w:hAnsi="Neirizi" w:cs="Neirizi"/>
        </w:rPr>
        <w:t>.</w:t>
      </w:r>
      <w:r w:rsidRPr="00E00866">
        <w:rPr>
          <w:rFonts w:ascii="Neirizi" w:hAnsi="Neirizi" w:cs="Neirizi"/>
          <w:rtl/>
        </w:rPr>
        <w:t xml:space="preserve">   </w:t>
      </w:r>
      <w:r w:rsidRPr="00E00866">
        <w:rPr>
          <w:rFonts w:ascii="Neirizi" w:hAnsi="Neirizi" w:cs="Neirizi"/>
        </w:rPr>
        <w:t xml:space="preserve"> </w:t>
      </w:r>
      <w:r w:rsidRPr="00E00866">
        <w:rPr>
          <w:rFonts w:ascii="Neirizi" w:hAnsi="Neirizi" w:cs="Neirizi"/>
          <w:rtl/>
        </w:rPr>
        <w:t>حَیرَهِ الضَّلاله: سرگردانی در مسیر گمراهی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lastRenderedPageBreak/>
        <w:t>از تعبیر «بَذَلَ مُهْجَتَهُ فِیکَ» درمی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یابیم که امام حسین علیه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السلام جان خود را بی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هیچ انتظار پاداشی از خلق، تنها برای خدا و در راه خدا تقدیم کرد. این بذل، نه معامله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ای بود و نه معاوضه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ای؛ بلکه عالی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ترین جلوه اخلاص و بندگی بود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  <w:rtl/>
        </w:rPr>
      </w:pPr>
      <w:r w:rsidRPr="00E00866">
        <w:rPr>
          <w:rFonts w:ascii="Segoe UI Symbol" w:hAnsi="Segoe UI Symbol" w:cs="Segoe UI Symbol"/>
        </w:rPr>
        <w:t>🔹</w:t>
      </w:r>
      <w:r w:rsidRPr="00E00866">
        <w:rPr>
          <w:rFonts w:ascii="Neirizi" w:hAnsi="Neirizi" w:cs="Neirizi"/>
        </w:rPr>
        <w:t xml:space="preserve"> </w:t>
      </w:r>
      <w:r w:rsidRPr="00E00866">
        <w:rPr>
          <w:rFonts w:ascii="Neirizi" w:hAnsi="Neirizi" w:cs="Neirizi"/>
          <w:rtl/>
        </w:rPr>
        <w:t>هدف قیام حسینی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  <w:rtl/>
        </w:rPr>
      </w:pPr>
      <w:r w:rsidRPr="00E00866">
        <w:rPr>
          <w:rFonts w:ascii="Neirizi" w:hAnsi="Neirizi" w:cs="Neirizi"/>
          <w:rtl/>
        </w:rPr>
        <w:t>امام حسین علیه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السلام قیام کرد تا دو زنجیر ویرانگر را از دست و پای امت اسلامی بگسلد</w:t>
      </w:r>
      <w:r w:rsidRPr="00E00866">
        <w:rPr>
          <w:rFonts w:ascii="Neirizi" w:hAnsi="Neirizi" w:cs="Neirizi"/>
        </w:rPr>
        <w:t>:</w:t>
      </w:r>
      <w:r w:rsidRPr="00E00866">
        <w:rPr>
          <w:rFonts w:ascii="Neirizi" w:hAnsi="Neirizi" w:cs="Neirizi"/>
        </w:rPr>
        <w:br/>
      </w:r>
      <w:r w:rsidRPr="00E00866">
        <w:rPr>
          <w:rFonts w:ascii="Neirizi" w:hAnsi="Neirizi" w:cs="Neirizi"/>
          <w:rtl/>
          <w:lang w:bidi="fa-IR"/>
        </w:rPr>
        <w:t>۱</w:t>
      </w:r>
      <w:r w:rsidRPr="00E00866">
        <w:rPr>
          <w:rFonts w:ascii="Neirizi" w:hAnsi="Neirizi" w:cs="Neirizi"/>
        </w:rPr>
        <w:t xml:space="preserve">. </w:t>
      </w:r>
      <w:r w:rsidRPr="00E00866">
        <w:rPr>
          <w:rFonts w:ascii="Neirizi" w:hAnsi="Neirizi" w:cs="Neirizi"/>
          <w:rtl/>
        </w:rPr>
        <w:t>جهل و نادانی – ریشه همه بدبختی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ها، چنان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که امیرالمؤمنین علیه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السلام فرمود: «الْجَهْلُ أَصْلُ کُلِّ شَرٍّ» (جهل، ریشه هر بدی است)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  <w:lang w:bidi="fa-IR"/>
        </w:rPr>
        <w:t>۲</w:t>
      </w:r>
      <w:r w:rsidRPr="00E00866">
        <w:rPr>
          <w:rFonts w:ascii="Neirizi" w:hAnsi="Neirizi" w:cs="Neirizi"/>
        </w:rPr>
        <w:t xml:space="preserve">. </w:t>
      </w:r>
      <w:r w:rsidRPr="00E00866">
        <w:rPr>
          <w:rFonts w:ascii="Neirizi" w:hAnsi="Neirizi" w:cs="Neirizi"/>
          <w:rtl/>
        </w:rPr>
        <w:t>سرگردانی در گمراهی – حیرتی که انسان را از راه حق جدا کرده و در بیراهه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 سرگردان می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کند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امام حسین علیه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السلام با خون خود، امت را بیدار کرد و نشان داد که حفظ دین، گاه نیازمند فدا کردن بزرگ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ترین سرمایه، یعنی جان است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Segoe UI Symbol" w:hAnsi="Segoe UI Symbol" w:cs="Segoe UI Symbol"/>
        </w:rPr>
        <w:t>🔹</w:t>
      </w:r>
      <w:r w:rsidRPr="00E00866">
        <w:rPr>
          <w:rFonts w:ascii="Neirizi" w:hAnsi="Neirizi" w:cs="Neirizi"/>
        </w:rPr>
        <w:t xml:space="preserve"> </w:t>
      </w:r>
      <w:r w:rsidRPr="00E00866">
        <w:rPr>
          <w:rFonts w:ascii="Neirizi" w:hAnsi="Neirizi" w:cs="Neirizi"/>
          <w:rtl/>
        </w:rPr>
        <w:t>نمونه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تاریخی جهالت در عصر امام حسین علیه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السلام</w:t>
      </w:r>
      <w:r w:rsidRPr="00E00866">
        <w:rPr>
          <w:rFonts w:ascii="Neirizi" w:hAnsi="Neirizi" w:cs="Neirizi"/>
        </w:rPr>
        <w:t>: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  <w:rtl/>
        </w:rPr>
      </w:pPr>
      <w:r w:rsidRPr="00E00866">
        <w:rPr>
          <w:rFonts w:ascii="Neirizi" w:hAnsi="Neirizi" w:cs="Neirizi"/>
          <w:rtl/>
        </w:rPr>
        <w:t>باور غلط به وجوب اطاعت از هر حاکمی، حتی اگر فاسق و ظالم باشد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رواج اندیشه جبر، که مردم را به تسلیم و بی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عملی می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کشاند</w:t>
      </w:r>
      <w:r w:rsidRPr="00E00866">
        <w:rPr>
          <w:rFonts w:ascii="Neirizi" w:hAnsi="Neirizi" w:cs="Neirizi"/>
        </w:rPr>
        <w:t>.</w:t>
      </w:r>
      <w:r w:rsidRPr="00E00866">
        <w:rPr>
          <w:rFonts w:ascii="Neirizi" w:hAnsi="Neirizi" w:cs="Neirizi"/>
          <w:rtl/>
        </w:rPr>
        <w:t xml:space="preserve"> بدفهمی از مفهوم «حفظ جماعت» و توجیه سکوت در برابر باطل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  <w:rtl/>
        </w:rPr>
      </w:pPr>
      <w:r w:rsidRPr="00E00866">
        <w:rPr>
          <w:rFonts w:ascii="Segoe UI Symbol" w:hAnsi="Segoe UI Symbol" w:cs="Segoe UI Symbol"/>
        </w:rPr>
        <w:t>🔹</w:t>
      </w:r>
      <w:r w:rsidRPr="00E00866">
        <w:rPr>
          <w:rFonts w:ascii="Neirizi" w:hAnsi="Neirizi" w:cs="Neirizi"/>
        </w:rPr>
        <w:t xml:space="preserve"> </w:t>
      </w:r>
      <w:r w:rsidRPr="00E00866">
        <w:rPr>
          <w:rFonts w:ascii="Neirizi" w:hAnsi="Neirizi" w:cs="Neirizi"/>
          <w:rtl/>
        </w:rPr>
        <w:t>پیوند پیام حسینی با امروز ما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امروز هم گاهی باید بهای سنگینی پرداخت تا برخی از خواب غفلت بیدار شوند. همان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طور که امام حسین علیه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السلام خون خود و یارانش را داد تا امت بفهمد یزید کیست، امروز نیز خون شهیدان ما ریخته می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شود تا عده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ای بفهمند که آمریکا و رژیم صهیونیستی دشمنان حقیقی ما هستند و دوستی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شان سرابی بیش نیست</w:t>
      </w:r>
      <w:r w:rsidRPr="00E00866">
        <w:rPr>
          <w:rFonts w:ascii="Neirizi" w:hAnsi="Neirizi" w:cs="Neirizi"/>
        </w:rPr>
        <w:t>.</w:t>
      </w:r>
      <w:r w:rsidRPr="00E00866">
        <w:rPr>
          <w:rFonts w:ascii="Neirizi" w:hAnsi="Neirizi" w:cs="Neirizi"/>
          <w:rtl/>
        </w:rPr>
        <w:t xml:space="preserve"> این خون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هاست که چهره خبیث دشمن را رسوا می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کند و بساط فریبش را برمی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چیند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  <w:rtl/>
        </w:rPr>
      </w:pPr>
      <w:r w:rsidRPr="00E00866">
        <w:rPr>
          <w:rFonts w:ascii="Segoe UI Symbol" w:hAnsi="Segoe UI Symbol" w:cs="Segoe UI Symbol"/>
        </w:rPr>
        <w:lastRenderedPageBreak/>
        <w:t>🔹</w:t>
      </w:r>
      <w:r w:rsidRPr="00E00866">
        <w:rPr>
          <w:rFonts w:ascii="Neirizi" w:hAnsi="Neirizi" w:cs="Neirizi"/>
        </w:rPr>
        <w:t xml:space="preserve"> </w:t>
      </w:r>
      <w:r w:rsidRPr="00E00866">
        <w:rPr>
          <w:rFonts w:ascii="Neirizi" w:hAnsi="Neirizi" w:cs="Neirizi"/>
          <w:rtl/>
        </w:rPr>
        <w:t>هشدار و دعوت به بصیرت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ای مؤمنان! جهل، تباه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کننده هر خیر و برکت است. جهل، شیطان را شیطان کرد، عبادت شش هزار ساله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اش را به باد داد. جهل، کفر و شرک را در تاریخ امت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 زنده نگه داشت. خداوند درباره کفار فرمود</w:t>
      </w:r>
      <w:r w:rsidRPr="00E00866">
        <w:rPr>
          <w:rFonts w:ascii="Neirizi" w:hAnsi="Neirizi" w:cs="Neirizi"/>
        </w:rPr>
        <w:t>:</w:t>
      </w:r>
      <w:r w:rsidRPr="00E00866">
        <w:rPr>
          <w:rFonts w:ascii="Neirizi" w:hAnsi="Neirizi" w:cs="Neirizi"/>
        </w:rPr>
        <w:br/>
      </w:r>
      <w:r w:rsidRPr="00E00866">
        <w:rPr>
          <w:rFonts w:ascii="Neirizi" w:hAnsi="Neirizi" w:cs="Neirizi"/>
          <w:rtl/>
        </w:rPr>
        <w:t>وَلَكِنَّ أَكْثَرَهُمْ يَجْهَلُونَ  بیشترشان جاهل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اند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پس بر ماست که در مسیر امام حسین علیه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السلام گام برداریم، با جهل مبارزه کنیم و در برابر انحراف و فریب، سکوت ننماییم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در پایان، از خداوند متعال می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خواهیم که روح مطهر همه شهیدان راه حق، از کربلا تا امروز، را با سیدالشهدا محشور گرداند و به ما توفیق دهد که ادامه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دهنده راه ایشان باشیم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اللهم اجعلنا من الطالبین بثاره مع ولیک الإمام المهدی من آل محمد علیهم السلام</w:t>
      </w:r>
    </w:p>
    <w:p w:rsidR="005967EB" w:rsidRDefault="005967EB" w:rsidP="005967EB">
      <w:pPr>
        <w:pStyle w:val="NormalWeb"/>
        <w:bidi/>
        <w:jc w:val="both"/>
        <w:rPr>
          <w:rFonts w:ascii="Neirizi" w:hAnsi="Neirizi" w:cs="Neirizi"/>
          <w:rtl/>
        </w:rPr>
      </w:pPr>
      <w:r w:rsidRPr="00E00866">
        <w:rPr>
          <w:rFonts w:ascii="Neirizi" w:hAnsi="Neirizi" w:cs="Neirizi"/>
          <w:rtl/>
        </w:rPr>
        <w:t>در پایان، امام جمعه با دعایی صمیمانه، از خداوند متعال خواستند که دل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مؤمنان را به نور ایمان روشن سازد، قدم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هایشان را در مسیر حق استوار بدارد و جامعه اسلامی را از فتنه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ها، تفرقه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 و انحرافات مصون نگاه دارد. این دعای پایانی، حال و هوای معنوی خاصی به فضای نماز جمعه بخشید و جمعیت حاضر را با روحیه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ای امیدوارانه و انگیزه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ای تازه برای استمرار در مسیر حق، بدرقه کرد</w:t>
      </w:r>
      <w:r w:rsidRPr="00E00866">
        <w:rPr>
          <w:rFonts w:ascii="Neirizi" w:hAnsi="Neirizi" w:cs="Neirizi"/>
        </w:rPr>
        <w:t>.</w:t>
      </w:r>
    </w:p>
    <w:p w:rsidR="00E00866" w:rsidRDefault="00E00866" w:rsidP="00E00866">
      <w:pPr>
        <w:pStyle w:val="NormalWeb"/>
        <w:bidi/>
        <w:jc w:val="both"/>
        <w:rPr>
          <w:rFonts w:ascii="Neirizi" w:hAnsi="Neirizi" w:cs="Neirizi"/>
          <w:rtl/>
        </w:rPr>
      </w:pPr>
    </w:p>
    <w:p w:rsidR="00E00866" w:rsidRDefault="00E00866" w:rsidP="00E00866">
      <w:pPr>
        <w:pStyle w:val="NormalWeb"/>
        <w:bidi/>
        <w:jc w:val="both"/>
        <w:rPr>
          <w:rFonts w:ascii="Neirizi" w:hAnsi="Neirizi" w:cs="Neirizi"/>
          <w:rtl/>
        </w:rPr>
      </w:pPr>
    </w:p>
    <w:p w:rsidR="00E00866" w:rsidRDefault="00E00866" w:rsidP="00E00866">
      <w:pPr>
        <w:pStyle w:val="NormalWeb"/>
        <w:bidi/>
        <w:jc w:val="both"/>
        <w:rPr>
          <w:rFonts w:ascii="Neirizi" w:hAnsi="Neirizi" w:cs="Neirizi"/>
          <w:rtl/>
        </w:rPr>
      </w:pPr>
    </w:p>
    <w:p w:rsidR="00E00866" w:rsidRDefault="00E00866" w:rsidP="00E00866">
      <w:pPr>
        <w:pStyle w:val="NormalWeb"/>
        <w:bidi/>
        <w:jc w:val="both"/>
        <w:rPr>
          <w:rFonts w:ascii="Neirizi" w:hAnsi="Neirizi" w:cs="Neirizi"/>
          <w:rtl/>
        </w:rPr>
      </w:pPr>
    </w:p>
    <w:p w:rsidR="00E00866" w:rsidRPr="00E00866" w:rsidRDefault="00E00866" w:rsidP="00E00866">
      <w:pPr>
        <w:pStyle w:val="NormalWeb"/>
        <w:bidi/>
        <w:jc w:val="both"/>
        <w:rPr>
          <w:rFonts w:ascii="Neirizi" w:hAnsi="Neirizi" w:cs="Neirizi"/>
        </w:rPr>
      </w:pPr>
      <w:bookmarkStart w:id="0" w:name="_GoBack"/>
      <w:bookmarkEnd w:id="0"/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  <w:rtl/>
        </w:rPr>
      </w:pPr>
      <w:r w:rsidRPr="00E00866">
        <w:rPr>
          <w:rFonts w:ascii="Neirizi" w:hAnsi="Neirizi" w:cs="Neirizi"/>
          <w:rtl/>
        </w:rPr>
        <w:lastRenderedPageBreak/>
        <w:t>بسم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الله الرحمن الرحیم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در بخش دوم خطبه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 xml:space="preserve">های این هفته، امام جمعه محترم شهرستان میاندورود با اشاره به عملکرد هوشمندانه و مقتدرانه وزارت اطلاعات در جریان جنگ </w:t>
      </w:r>
      <w:r w:rsidRPr="00E00866">
        <w:rPr>
          <w:rFonts w:ascii="Neirizi" w:hAnsi="Neirizi" w:cs="Neirizi"/>
          <w:rtl/>
          <w:lang w:bidi="fa-IR"/>
        </w:rPr>
        <w:t>۱۲</w:t>
      </w:r>
      <w:r w:rsidRPr="00E00866">
        <w:rPr>
          <w:rFonts w:ascii="Neirizi" w:hAnsi="Neirizi" w:cs="Neirizi"/>
          <w:rtl/>
        </w:rPr>
        <w:t xml:space="preserve"> روزه اخیر، ابعاد مهم اقدامات امنیتی انجام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شده را تشریح کردند. ایشان بیان داشتند که نیروهای سربلند وزارت اطلاعات در این مدت، نه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تنها نقشه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دشمنان را کشف و خنثی کردند، بلکه با اشراف کامل اطلاعاتی، از وقوع فتنه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بزرگ و بحران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امنیتی جلوگیری نمودند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از جمله این اقدامات، شناسایی و بازداشت عوامل گروهک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تروریستی در مرزهای غربی کشور بود که با نیت اجرای الگوی «جنگ سوریه» در ایران وارد عمل شده بودند. کشف و انهدام انبارهای تسلیحاتی آماده قاچاق، رصد ورود سرکردگان مسلح به اقلیم کردستان عراق، و انجام اقدامات بازدارنده نیز از دیگر اقدامات مهم این وزارتخانه بود. همچنین، ضربات پیاپی به هسته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عملیاتی گروهک منافقین و دیگر گروهک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تروریستی در استان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مختلف کشور، از تهران گرفته تا سیستان و بلوچستان، امنیت داخلی را تحکیم بخشید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امام جمعه محترم ادامه دادند: وزارت اطلاعات توانست عناصر افراطی مروّج تجزیه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طلبی را که در پی ضربه زدن به وحدت ملی بودند، شناسایی و دستگیر کند. توطئه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خطرناک برای تصرف سرزمینی در شمال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غرب و جنوب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شرق کشور نیز با اقدامی پیشگیرانه و مقتدرانه ناکام ماند. علاوه بر این، عوامل اصلی یک گروهک تروریستی خطرناک در سیستان و بلوچستان که در حال تدارک عملیات مسلحانه بودند، قبل از هرگونه اقدام، دستگیر شدند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در بخش دیگری از گزارش، امام جمعه به تلاش دشمنان برای اجرای طرح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براندازی و آلترناتیوسازی اشاره کردند. به گفته ایشان، طرح آمریکایی-صهیونیستی تشکیل «دولت دست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نشانده» با محوریت خاندان پهلوی و همکاری عناصر وابسته به رژیم صهیونیستی، با اشراف کامل اطلاعاتی ناکام ماند. همچنین، برنامه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ریزی خطرناک سلطنت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 xml:space="preserve">طلبان برای بمباران مراکز حساس و ایجاد آشوب خیابانی، قبل از هرگونه اقدام عملی با بازداشت بیش از </w:t>
      </w:r>
      <w:r w:rsidRPr="00E00866">
        <w:rPr>
          <w:rFonts w:ascii="Neirizi" w:hAnsi="Neirizi" w:cs="Neirizi"/>
          <w:rtl/>
          <w:lang w:bidi="fa-IR"/>
        </w:rPr>
        <w:t>۱۲۰</w:t>
      </w:r>
      <w:r w:rsidRPr="00E00866">
        <w:rPr>
          <w:rFonts w:ascii="Neirizi" w:hAnsi="Neirizi" w:cs="Neirizi"/>
          <w:rtl/>
        </w:rPr>
        <w:t xml:space="preserve"> مزدور در </w:t>
      </w:r>
      <w:r w:rsidRPr="00E00866">
        <w:rPr>
          <w:rFonts w:ascii="Neirizi" w:hAnsi="Neirizi" w:cs="Neirizi"/>
          <w:rtl/>
          <w:lang w:bidi="fa-IR"/>
        </w:rPr>
        <w:t>۲۳</w:t>
      </w:r>
      <w:r w:rsidRPr="00E00866">
        <w:rPr>
          <w:rFonts w:ascii="Neirizi" w:hAnsi="Neirizi" w:cs="Neirizi"/>
          <w:rtl/>
        </w:rPr>
        <w:t xml:space="preserve"> استان کشور، خنثی شد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امام جمعه افزودند: شبکه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وابسته به سلطنت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طلبان و صهیونیست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 که از طریق ارز دیجیتال مزد می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گرفتند، شناسایی و ضربه خوردند. فعالیت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تشکیلات بهاییت، برخی شبکه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به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 xml:space="preserve">اصطلاح تبشیری وابسته به </w:t>
      </w:r>
      <w:r w:rsidRPr="00E00866">
        <w:rPr>
          <w:rFonts w:ascii="Neirizi" w:hAnsi="Neirizi" w:cs="Neirizi"/>
          <w:rtl/>
        </w:rPr>
        <w:lastRenderedPageBreak/>
        <w:t>کلیساهای صهیونی، و تلاش برای شبکه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سازی از میان چهره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مشهور ورزشی و هنری نیز با اقدام به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موقع نیروهای اطلاعاتی متوقف شد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در ادامه خطبه، ایشان به موضوعات منطقه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ای پرداختند و به وضعیت حساس لبنان و تلاش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 برای خلع سلاح حزب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الله اشاره کردند. امام جمعه هشدار دادند که هرگونه تلاش برای خلع سلاح مقاومت، با واکنش قاطع حزب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الله روبه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رو خواهد شد و احتمال وقوع جنگی سنگین در پاییز یا زمستان پیش رو وجود دارد. همچنین، نقش مخرب آمریکا، اسرائیل و عربستان سعودی در پرونده لبنان، و خطر فعالیت گروه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افراطی در شمال این کشور و سوریه برای ناامن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سازی منطقه مورد تأکید قرار گرفت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  <w:rtl/>
        </w:rPr>
      </w:pPr>
      <w:r w:rsidRPr="00E00866">
        <w:rPr>
          <w:rFonts w:ascii="Neirizi" w:hAnsi="Neirizi" w:cs="Neirizi"/>
          <w:rtl/>
        </w:rPr>
        <w:t>در بخش پایانی خطبه، به دو نکته مهم اجتماعی پرداخته شد</w:t>
      </w:r>
      <w:r w:rsidRPr="00E00866">
        <w:rPr>
          <w:rFonts w:ascii="Neirizi" w:hAnsi="Neirizi" w:cs="Neirizi"/>
        </w:rPr>
        <w:t>: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  <w:lang w:bidi="fa-IR"/>
        </w:rPr>
        <w:t>۱</w:t>
      </w:r>
      <w:r w:rsidRPr="00E00866">
        <w:rPr>
          <w:rFonts w:ascii="Neirizi" w:hAnsi="Neirizi" w:cs="Neirizi"/>
        </w:rPr>
        <w:t xml:space="preserve">. </w:t>
      </w:r>
      <w:r w:rsidRPr="00E00866">
        <w:rPr>
          <w:rFonts w:ascii="Neirizi" w:hAnsi="Neirizi" w:cs="Neirizi"/>
          <w:rtl/>
        </w:rPr>
        <w:t>ضرورت صرفه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جویی در آب و برق، به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عنوان مسئولیتی همگانی برای مدیریت منابع کشور</w:t>
      </w:r>
      <w:r w:rsidRPr="00E00866">
        <w:rPr>
          <w:rFonts w:ascii="Neirizi" w:hAnsi="Neirizi" w:cs="Neirizi"/>
        </w:rPr>
        <w:t>.</w:t>
      </w:r>
      <w:r w:rsidRPr="00E00866">
        <w:rPr>
          <w:rFonts w:ascii="Neirizi" w:hAnsi="Neirizi" w:cs="Neirizi"/>
        </w:rPr>
        <w:br/>
      </w:r>
      <w:r w:rsidRPr="00E00866">
        <w:rPr>
          <w:rFonts w:ascii="Neirizi" w:hAnsi="Neirizi" w:cs="Neirizi"/>
          <w:rtl/>
          <w:lang w:bidi="fa-IR"/>
        </w:rPr>
        <w:t>۲</w:t>
      </w:r>
      <w:r w:rsidRPr="00E00866">
        <w:rPr>
          <w:rFonts w:ascii="Neirizi" w:hAnsi="Neirizi" w:cs="Neirizi"/>
        </w:rPr>
        <w:t xml:space="preserve">. </w:t>
      </w:r>
      <w:r w:rsidRPr="00E00866">
        <w:rPr>
          <w:rFonts w:ascii="Neirizi" w:hAnsi="Neirizi" w:cs="Neirizi"/>
          <w:rtl/>
        </w:rPr>
        <w:t>گرامیداشت «روز خبرنگار» و تأکید بر اهمیت رسالت اصحاب رسانه در بیان حقیقت، روشنگری و دفاع از آرمان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انقلاب اسلامی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امام جمعه محترم در پایان، ضمن قدردانی از تلاش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همه مدافعان امنیت و عزت کشور، از مردم خواستند که در کنار دستگاه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مسئول، هوشیار و همدل، در مسیر حفظ استقلال و اقتدار میهن عزیز گام بردارند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در بخش پایانی خطبه اول نماز جمعه شهرستان میاندورود، امام جمعه محترم به یک جمع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بندی معرفتی و اخلاقی رسیدند که در حقیقت، عصاره پیام کل خطبه را در خود جای داده بود. ایشان با لحنی آرام اما پرصلابت، بر ضرورت «تجلی ایمان در عمل» تأکید کردند و یادآور شدند که دینداری تنها به اعتقادات قلبی محدود نمی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شود، بلکه باید در رفتار، گفتار و سبک زندگی فردی و اجتماعی نمود پیدا کند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در ادامه، ایشان با اشاره به سنت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الهی در تاریخ، خاطرنشان کردند که جوامعی که از مسیر حق منحرف شده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اند، اغلب با غفلت، دنیاپرستی و ترک ارزش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الهی گرفتار سقوط شده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اند و امت اسلامی باید از این تجربه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 xml:space="preserve">ها عبرت </w:t>
      </w:r>
      <w:r w:rsidRPr="00E00866">
        <w:rPr>
          <w:rFonts w:ascii="Neirizi" w:hAnsi="Neirizi" w:cs="Neirizi"/>
          <w:rtl/>
        </w:rPr>
        <w:lastRenderedPageBreak/>
        <w:t>بگیرد. امام جمعه تصریح کردند که ایمان واقعی، نه تنها انسان را از لغزش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 بازمی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دارد، بلکه او را به قله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خدمت، ایثار و عدالت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خواهی سوق می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دهد</w:t>
      </w:r>
      <w:r w:rsidRPr="00E00866">
        <w:rPr>
          <w:rFonts w:ascii="Neirizi" w:hAnsi="Neirizi" w:cs="Neirizi"/>
        </w:rPr>
        <w:t>.</w:t>
      </w:r>
    </w:p>
    <w:p w:rsidR="005967EB" w:rsidRPr="00E00866" w:rsidRDefault="005967EB" w:rsidP="005967EB">
      <w:pPr>
        <w:pStyle w:val="NormalWeb"/>
        <w:bidi/>
        <w:jc w:val="both"/>
        <w:rPr>
          <w:rFonts w:ascii="Neirizi" w:hAnsi="Neirizi" w:cs="Neirizi"/>
        </w:rPr>
      </w:pPr>
      <w:r w:rsidRPr="00E00866">
        <w:rPr>
          <w:rFonts w:ascii="Neirizi" w:hAnsi="Neirizi" w:cs="Neirizi"/>
          <w:rtl/>
        </w:rPr>
        <w:t>سپس ایشان بر اهمیت «خودسازی» و «اصلاح جامعه» به صورت توأمان تأکید کردند و گفتند: همان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طور که انسان باید قلب و جان خود را از آلودگی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اخلاقی پاک سازد، جامعه نیز نیازمند پالایش از ناهنجاری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های فرهنگی، اقتصادی و سیاسی است. این مسیر، جز با تقوا، بصیرت و پیروی از قرآن و اهل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بیت علیهم</w:t>
      </w:r>
      <w:r w:rsidRPr="00E00866">
        <w:rPr>
          <w:rFonts w:ascii="Sakkal Majalla" w:hAnsi="Sakkal Majalla" w:cs="Sakkal Majalla" w:hint="cs"/>
          <w:rtl/>
        </w:rPr>
        <w:t>‌</w:t>
      </w:r>
      <w:r w:rsidRPr="00E00866">
        <w:rPr>
          <w:rFonts w:ascii="Neirizi" w:hAnsi="Neirizi" w:cs="Neirizi"/>
          <w:rtl/>
        </w:rPr>
        <w:t>السلام میسر نخواهد بود</w:t>
      </w:r>
      <w:r w:rsidRPr="00E00866">
        <w:rPr>
          <w:rFonts w:ascii="Neirizi" w:hAnsi="Neirizi" w:cs="Neirizi"/>
        </w:rPr>
        <w:t>.</w:t>
      </w:r>
    </w:p>
    <w:p w:rsidR="00494109" w:rsidRPr="00E00866" w:rsidRDefault="00494109" w:rsidP="005967EB">
      <w:pPr>
        <w:bidi/>
        <w:jc w:val="both"/>
        <w:rPr>
          <w:rFonts w:ascii="Neirizi" w:hAnsi="Neirizi" w:cs="Neirizi"/>
          <w:sz w:val="28"/>
          <w:szCs w:val="28"/>
        </w:rPr>
      </w:pPr>
    </w:p>
    <w:sectPr w:rsidR="00494109" w:rsidRPr="00E008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7EB"/>
    <w:rsid w:val="00494109"/>
    <w:rsid w:val="005967EB"/>
    <w:rsid w:val="00E0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5571F"/>
  <w15:chartTrackingRefBased/>
  <w15:docId w15:val="{0A49F92A-EB1B-4D59-92CC-3BB3BE38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6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2</cp:revision>
  <dcterms:created xsi:type="dcterms:W3CDTF">2025-08-16T04:17:00Z</dcterms:created>
  <dcterms:modified xsi:type="dcterms:W3CDTF">2025-08-16T04:38:00Z</dcterms:modified>
</cp:coreProperties>
</file>