
<file path=[Content_Types].xml><?xml version="1.0" encoding="utf-8"?>
<Types xmlns="http://schemas.openxmlformats.org/package/2006/content-types">
  <Default Extension="rels" ContentType="application/vnd.openxmlformats-package.relationships+xml"/>
  <Default Extension="xml" ContentType="applicatio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n"/>
        <w:jc w:val="right"/>
        <w:rPr>
          <w:rFonts w:ascii="Arial"/>
          <w:sz w:val="52"/>
        </w:rPr>
      </w:pPr>
      <w:r>
        <w:rPr>
          <w:rFonts w:ascii="Arial"/>
          <w:sz w:val="52"/>
          <w:rtl/>
        </w:rPr>
        <w:t>به نام خدا</w:t>
      </w:r>
    </w:p>
    <w:p>
      <w:pPr>
        <w:bidi w:val="on"/>
        <w:jc w:val="right"/>
        <w:rPr>
          <w:rFonts w:ascii="Arial"/>
          <w:sz w:val="52"/>
          <w:rtl/>
        </w:rPr>
      </w:pPr>
      <w:r>
        <w:rPr>
          <w:rFonts w:ascii="Arial"/>
          <w:sz w:val="52"/>
          <w:rtl/>
        </w:rPr>
        <w:t>خطبه اول</w:t>
      </w:r>
    </w:p>
    <w:p>
      <w:pPr>
        <w:bidi w:val="on"/>
        <w:jc w:val="right"/>
        <w:rPr>
          <w:rFonts w:ascii="Arial"/>
          <w:sz w:val="52"/>
          <w:rtl/>
        </w:rPr>
      </w:pPr>
      <w:r>
        <w:rPr>
          <w:rFonts w:ascii="Arial"/>
          <w:sz w:val="52"/>
          <w:rtl/>
        </w:rPr>
        <w:t>خودم و همه شما برادران مومن و خواهران مومنه را سفارش و توصیه میکنم به رعایت تقوای الهی و پرهیز از گناه و معصیت و سفارش میکنم به دوری از شیطان.</w:t>
      </w:r>
    </w:p>
    <w:p>
      <w:pPr>
        <w:bidi w:val="on"/>
        <w:jc w:val="right"/>
        <w:rPr>
          <w:rFonts w:ascii="Arial"/>
          <w:sz w:val="52"/>
          <w:rtl/>
        </w:rPr>
      </w:pPr>
      <w:r>
        <w:rPr>
          <w:rFonts w:ascii="Arial"/>
          <w:sz w:val="52"/>
          <w:rtl/>
        </w:rPr>
        <w:t>متقین و رستگاران ،فردای قیامت، نامه اعمالشان پر از عبادت و اعمال حسنه و میزان آنها از همه ی انسانها سنگین تر است یکی از مباحث اعتقادی بحث میزان و گذاشتن ترازو در روز قیامت است که هرانسانی در روز قیامت میزانی دارد و اعمال او سنجش میشود.</w:t>
      </w:r>
    </w:p>
    <w:p>
      <w:pPr>
        <w:bidi w:val="on"/>
        <w:jc w:val="right"/>
        <w:rPr>
          <w:rFonts w:ascii="Arial"/>
          <w:sz w:val="52"/>
          <w:rtl/>
        </w:rPr>
      </w:pPr>
      <w:r>
        <w:rPr>
          <w:rFonts w:ascii="Arial"/>
          <w:sz w:val="52"/>
          <w:rtl/>
        </w:rPr>
        <w:t>قران میفرماید وزن کردن اعمال در روز قیامت ، حق و ملاکش هم حق است آن کسانی که وزن میزان آنها سنگین تر است آن کسانی بودند که رستگار بودند در دنیا ، تقوا داشتند و تقوای آنها سبب شده که میزان عمل آنها سنگین شود.</w:t>
      </w:r>
    </w:p>
    <w:p>
      <w:pPr>
        <w:bidi w:val="on"/>
        <w:jc w:val="right"/>
        <w:rPr>
          <w:rFonts w:ascii="Arial"/>
          <w:sz w:val="52"/>
          <w:rtl/>
        </w:rPr>
      </w:pPr>
      <w:r>
        <w:rPr>
          <w:rFonts w:ascii="Arial"/>
          <w:sz w:val="52"/>
          <w:rtl/>
        </w:rPr>
        <w:t xml:space="preserve">منظور از میزان ، آن وسیله ی سنجش، پیامبران و اولیای خدا و ائمه معصومین ع هستند. </w:t>
      </w:r>
    </w:p>
    <w:p>
      <w:pPr>
        <w:bidi w:val="on"/>
        <w:jc w:val="right"/>
        <w:rPr>
          <w:rFonts w:ascii="Arial"/>
          <w:sz w:val="52"/>
          <w:rtl/>
        </w:rPr>
      </w:pPr>
      <w:r>
        <w:rPr>
          <w:rFonts w:ascii="Arial"/>
          <w:sz w:val="52"/>
          <w:rtl/>
        </w:rPr>
        <w:t>امام صادق ع در روایتی میفرمایند منظور از میزان در روز قیامت پیامبران و امامان معصوم هستند.</w:t>
      </w:r>
    </w:p>
    <w:p>
      <w:pPr>
        <w:bidi w:val="on"/>
        <w:jc w:val="right"/>
        <w:rPr>
          <w:rFonts w:ascii="Arial"/>
          <w:sz w:val="52"/>
          <w:rtl/>
        </w:rPr>
      </w:pPr>
      <w:r>
        <w:rPr>
          <w:rFonts w:ascii="Arial"/>
          <w:sz w:val="52"/>
          <w:rtl/>
        </w:rPr>
        <w:t>در روایت دیگری ست که منظور از میزان ، پیامبر و امیرالمومنی علی ع هستند که میزانی هستند برای اشخاص.</w:t>
      </w:r>
    </w:p>
    <w:p>
      <w:pPr>
        <w:bidi w:val="on"/>
        <w:jc w:val="right"/>
        <w:rPr>
          <w:rFonts w:ascii="Arial"/>
          <w:sz w:val="52"/>
          <w:rtl/>
        </w:rPr>
      </w:pPr>
      <w:r>
        <w:rPr>
          <w:rFonts w:ascii="Arial"/>
          <w:sz w:val="52"/>
          <w:rtl/>
        </w:rPr>
        <w:t>هرچه عمل ما ورفتاز و گفتار ما به پیامبر و امام نزدیک تر باشد میزان عمل ما سنگین تر. و هرچه عمل و گفتار ما به امام و پیغمبر شباهت نداشته باشد میزان اعمال ما سبک تر است و شیطان در کمین است که فردای قیامت، من و شما دست خالی باشیم و میزان عمل ما سبک باشد .قسم خورده به عزت و جلال خداوند که انسانها رافریب دهد اما در همین سوره اعراف خداوند میفرماید که شیطان بعد از آنی که گفت انسانها را گمراه میکنم من از پیش رو و از پشت سر و از دست راست و از سمت چپ ، چهارطرف در کمین انسان هستم.</w:t>
      </w:r>
    </w:p>
    <w:p>
      <w:pPr>
        <w:bidi w:val="on"/>
        <w:jc w:val="right"/>
        <w:rPr>
          <w:rFonts w:ascii="Arial"/>
          <w:sz w:val="52"/>
          <w:rtl/>
        </w:rPr>
      </w:pPr>
      <w:r>
        <w:rPr>
          <w:rFonts w:ascii="Arial"/>
          <w:sz w:val="52"/>
          <w:rtl/>
        </w:rPr>
        <w:t xml:space="preserve">یک وقتی یک دشمنی در جلو انسان است انسان نگران است اما وقتی چهار طرف ما دشمن باشد چقدر انسان باید حواسش جمع باشد! واز خودش مواظبت کند ! </w:t>
      </w:r>
    </w:p>
    <w:p>
      <w:pPr>
        <w:bidi w:val="on"/>
        <w:jc w:val="right"/>
        <w:rPr>
          <w:rFonts w:ascii="Arial"/>
          <w:sz w:val="52"/>
          <w:rtl/>
        </w:rPr>
      </w:pPr>
      <w:r>
        <w:rPr>
          <w:rFonts w:ascii="Arial"/>
          <w:sz w:val="52"/>
          <w:rtl/>
        </w:rPr>
        <w:t>البته این حمله ظاهری و مادی نیست همانطوری که راه مستقیم راه هدایت راه نجات یک راه مادی نیست که من د شما در آن قرار دهیم و در آن مسیر نجات پیدا کنیم بلکه صراط مستقیم راه معنوی ست که انسانها باید در آن ثرار بگیرند پس کمسن انسان هم از چهار جهت یک کمین ماوی نیست که من و شما باید بشناسیم و از خود مواظبت کنیم. شیطان از پیش رو کمین میکند یعنی شیطان با آینده ی من و شما ، شما را فریب میدهد حواسمان باشد.</w:t>
      </w:r>
    </w:p>
    <w:p>
      <w:pPr>
        <w:bidi w:val="on"/>
        <w:jc w:val="right"/>
        <w:rPr>
          <w:rFonts w:ascii="Arial"/>
          <w:sz w:val="52"/>
          <w:rtl/>
        </w:rPr>
      </w:pPr>
      <w:r>
        <w:rPr>
          <w:rFonts w:ascii="Arial"/>
          <w:sz w:val="52"/>
          <w:rtl/>
        </w:rPr>
        <w:t xml:space="preserve">در آینده و با آینده با دو رکن امید و ارزو و رکن ترس ما را فریب میدهد. خیلی ها بواسطه ی ترس فریب خوردند بواسطه ترس از فقر و نداری ، انفاق نکردند بواسطه  </w:t>
      </w:r>
      <w:r>
        <w:rPr>
          <w:rFonts w:ascii="Arial"/>
          <w:sz w:val="52"/>
          <w:rtl/>
        </w:rPr>
        <w:t xml:space="preserve">از </w:t>
      </w:r>
      <w:r>
        <w:rPr>
          <w:rFonts w:ascii="Arial"/>
          <w:sz w:val="52"/>
          <w:rtl/>
        </w:rPr>
        <w:t xml:space="preserve">ترس جان و امنیت ،حقیقت را نگفتند و مخفی کردند بواسطه ترس، شهادت حقی که باید میدادند از حق فرار کردند بواسطه ترس و نگرانی از اینده ، بسیاری از ظلم ها را پذیرفتند و با ظلم همراهی کردند و رکن دوم ؛ آرزو و امید از آینده و برای آینده ، خیلی از انسانها را جهنمی کرد. عمرسعد با امید به رسیدن به ملک ری حاضر شد پسر فاطمه ی زهرا و پسر رسول خدا را به شهادت برساند. خیلی ها با خیلی امیدها گناهان و ظلم هایی را کردند و چه بسا بسیاری از آنها آخرت را خراب کردند و به دنیا هم نرسیدند. این رو  و از پیش رویی است کا شیطان کمین کرده و حمله میکند. کمین انسان از پشت سر یعنی گناهکار شدن انسان بواسطه فرزندان بواسطه بچه ها و خانواده اش بواسطه همسرش بواسطه اولادش بسیاری بخاطر زن و اولاد جهنمی میشوند بخاطر راحتی اولاد مال حرام جمع میکنند بخاطر راحتی اولاد مال حلالی که جمع کردند خمس و زکاتش را پرداخت نمیکنند که میخواهند فرزندش فردا بی خانه نباشد و جزو سرمایه داران باشد . مال حلال جمع کرده اما نمیتواند دست فقیری را بگیرد در سیر کردن فقیری قدم بردارد چون شیطان از پشت سر در کمین اوست و او را منحرف میکند. حمله شیطان از طرف راست بواسطه دینداری انسان است شیطان کمین میکند با نمازخواند او را فریب میدهد یا بواسطه ریا در عمل یا بواسطه اینکه خودش را شخصیتی بداند که من انسان خوبی هستم دیگران ید هستند! به جایی برسد که هیچ بدی برای خود قائل نباشد و خودش را از همه برتر بداند به جایی برسد که با دینداری اش توبه را برای خود لازم نداند چه بسا وقتی بحث از توبه میشود افراد نادری میگویند مگر ما چه کردیم که توبه کنیم و طلب آمرزش کنیم؟! اینها چقدر گنهکار هستند! باید به انها گفت شاید آن گنهکار با توبه بهشتی شود ولی تو با این خود بینی که داری جهنمی شوی. آن گنهکار با توبه ای که انجام میدهد بهتر از نماز شبی است که تو میخوانی با عجب، بهتر از نمازجمعه و جماعتی است که میروی با عجب بهتر از هر عبادتی ست که انجام میدهی و خودت را برتر میدانی. </w:t>
      </w:r>
    </w:p>
    <w:p>
      <w:pPr>
        <w:bidi w:val="on"/>
        <w:jc w:val="right"/>
        <w:rPr>
          <w:rFonts w:ascii="Arial"/>
          <w:sz w:val="52"/>
          <w:rtl/>
        </w:rPr>
      </w:pPr>
      <w:r>
        <w:rPr>
          <w:rFonts w:ascii="Arial"/>
          <w:sz w:val="52"/>
          <w:rtl/>
        </w:rPr>
        <w:t xml:space="preserve">در همین آیه ای که میفرماید شیطان از طرف چپ در کمین است مفسرین از روایات استفاده کردند شیطان از طرف چپ  در کمین است شیطان با شهوت و غضب در کمین انسان است و هیچ کسی نیست که بگوید من از شهوت و غضب در امانم. دو حربه بسیار بزرگ و شهوت از غضب برتر. </w:t>
      </w:r>
    </w:p>
    <w:p>
      <w:pPr>
        <w:bidi w:val="on"/>
        <w:jc w:val="right"/>
        <w:rPr>
          <w:rFonts w:ascii="Arial"/>
          <w:sz w:val="52"/>
          <w:rtl/>
        </w:rPr>
      </w:pPr>
      <w:r>
        <w:rPr>
          <w:rFonts w:ascii="Arial"/>
          <w:sz w:val="52"/>
          <w:rtl/>
        </w:rPr>
        <w:t xml:space="preserve">عابد هشتاد سال عبادت کرده، مستجاب الدعوه را به فحشا میکشاند کسی که به جایی رسیده که دعایش مستجاب میشود و هر انسانی باید مواظب باشد بترسد از شهوت و غضب.یک لحظه غضب انسان را جهنمی میکند  یک لحظه گوش دادن به هوس و شهوت یک عمر انسان را تباه میکند ببینید در تاریخ چه کسانی که بر اثر شهوت و هوس رانی از طرف چپ در کمین شیطان قرار گرفتند و شیطان آنها را زمین گیر کرده. موید مطالبی که عرض کردم در کمین بودن شیطان تز جلو و پشت سر و دست راست و دست چپ ، فرمایش موسس مذهب جعفری وجود مقدس امام صادق ع باشد که میفرماید در تفسیر این آیه شریفه اینکه شیطان از پیش رو می آید یعنی شیطان آخرت که آینده است را در نظر انسان بی ارزش میکند .دیدید بعضی ها میگویند آخرت نسیه هست دنیا نقد است کی رفته کی آمده کی دیده!اولین خصوصیت متقین و انسان باتقوا قبل از اینکه نماز بخوانند و زکات دهند ایمان به آخرت دارند .قرآن نخواندی که اینهمه آیات معاد هست؟؟ شیطان در نظر این انسان آخرت را بی ارزش میکند و سپس هم و غمش میشود ابادانی دنیا .انسان نمیداند تا قلبش خراب است و به این مریضی نفاق مبتلا است نماز شبش هم اثر ندارد. آن کسانی  که در حادثه سال </w:t>
      </w:r>
      <w:r>
        <w:rPr>
          <w:rFonts w:ascii="Arial"/>
          <w:sz w:val="52"/>
          <w:rtl w:val="off"/>
        </w:rPr>
        <w:t>۶۱</w:t>
      </w:r>
      <w:r>
        <w:rPr>
          <w:rFonts w:ascii="Arial"/>
          <w:sz w:val="52"/>
          <w:rtl/>
        </w:rPr>
        <w:t xml:space="preserve">هجری قمری امام حسین را کشتند نماز میخواندند </w:t>
      </w:r>
      <w:r>
        <w:rPr>
          <w:rFonts w:ascii="Arial"/>
          <w:sz w:val="52"/>
          <w:rtl/>
        </w:rPr>
        <w:t xml:space="preserve">خیلی هایشان نماز </w:t>
      </w:r>
      <w:r>
        <w:rPr>
          <w:rFonts w:ascii="Arial"/>
          <w:sz w:val="52"/>
          <w:rtl/>
        </w:rPr>
        <w:t>شب میخواندند خیلی هایشان خیلی مستحبات را انجام میدادند اینها شیطان از طرف راست در کمین بود اما در قلبشان مرض بود تا جایی که برای خدا حجت خدا را بکشند! مواظب باشیم که دشمن فقط دشمن جنی و ابلیس نیست  آدم هایی هم گاهی اوقات شیطان انسان میشوند چه مرد و چه زن باشد!  مردی که دیگران را تشویق کند بر شهوت رانی زنی که دیگران را تشویق کند بر بی حیایی و بی عفتی آن زنی که می آید و به یک زن میگوید دیگرروزگار چادرو مقنعه گذشته امروز مدل روز بودن این است که با بی حجابی و زینت وارد خیابان شوی!زنی که یک زنی را تشویق کند  که کاری کن تا در دید چشم مردان نامحرم باشی تو را ببینند زنی که زنی را وسوسه کند که تو نمیتوانی با مزدان نامحرم ارتباط برقراز کنی یعنی کاری که دین منع کرده را درنظر یک زنی خوب جلوه دهد که ارتباط تو با بیگانگان نشانه زرنگی توست! این شیطان انسی است و در قصد فریب است میخواهد بی حیایی را رواج دهد باید مواظب این شیطان هایانسی هم بود.مواظب باشیم ببینید چقدر مراقبت لازم دارد انسانی که شیطان از چهار طرفدر کمین اوست.ان شاءالله خداوند همه ما را جزء بندگان باتقوا و کسانی که از حمله شیطان در امان هستیم و میتوانیم بر شیطان پیروز شویم قرار دهد.</w:t>
      </w:r>
    </w:p>
    <w:p>
      <w:pPr>
        <w:bidi w:val="on"/>
        <w:jc w:val="right"/>
        <w:rPr>
          <w:rFonts w:ascii="Arial"/>
          <w:sz w:val="52"/>
          <w:rtl/>
        </w:rPr>
      </w:pPr>
      <w:r>
        <w:rPr>
          <w:rFonts w:ascii="Arial"/>
          <w:sz w:val="52"/>
          <w:rtl/>
        </w:rPr>
        <w:t xml:space="preserve">خطبه دوم </w:t>
      </w:r>
    </w:p>
    <w:p>
      <w:pPr>
        <w:bidi w:val="on"/>
        <w:jc w:val="right"/>
        <w:rPr>
          <w:rFonts w:ascii="Arial"/>
          <w:sz w:val="52"/>
          <w:rtl/>
        </w:rPr>
      </w:pPr>
      <w:r>
        <w:rPr>
          <w:rFonts w:ascii="Arial"/>
          <w:sz w:val="52"/>
          <w:rtl/>
        </w:rPr>
        <w:t>در این خطبه هم خودم و همه شما نمازگزاران را سفارش به رعایت تقوا و پرهیز از گناه میکنم و از وجود مقدس صاحب این روز ، ولی عصر طلب کمک میکنم در امر تقوا.</w:t>
      </w:r>
    </w:p>
    <w:p>
      <w:pPr>
        <w:bidi w:val="on"/>
        <w:jc w:val="right"/>
        <w:rPr>
          <w:rFonts w:ascii="Arial"/>
          <w:sz w:val="52"/>
          <w:rtl/>
        </w:rPr>
      </w:pPr>
      <w:r>
        <w:rPr>
          <w:rFonts w:ascii="Arial"/>
          <w:sz w:val="52"/>
          <w:rtl/>
        </w:rPr>
        <w:t>نمازجمعه کفاره گناهان یک هفته ی انسان است نمازجمعه سبب خیر و برکت در امر دین داری و روشن شدن چراغ هدایت برای انسان است خوشابحال آنهایی که با خانواده در نمازجمعه شرکت میکنند و برای رسیدن به نمازجمعه سعی میکنند که قران میفرماید وقتی دعوت شدید برای نمازجمعه ، بشتابید.</w:t>
      </w:r>
    </w:p>
    <w:p>
      <w:pPr>
        <w:bidi w:val="on"/>
        <w:jc w:val="right"/>
        <w:rPr>
          <w:rFonts w:ascii="Arial"/>
          <w:sz w:val="52"/>
          <w:rtl/>
        </w:rPr>
      </w:pPr>
      <w:r>
        <w:rPr>
          <w:rFonts w:ascii="Arial"/>
          <w:sz w:val="52"/>
          <w:rtl/>
        </w:rPr>
        <w:t>حتی در روایات هست کع شب جمعه خودتان را آماده کنید برای اینکه به نمازجمعه برسید.</w:t>
      </w:r>
    </w:p>
    <w:p>
      <w:pPr>
        <w:bidi w:val="on"/>
        <w:jc w:val="right"/>
        <w:rPr>
          <w:rFonts w:ascii="Arial"/>
          <w:sz w:val="52"/>
          <w:rtl/>
        </w:rPr>
      </w:pPr>
      <w:r>
        <w:rPr>
          <w:rFonts w:ascii="Arial"/>
          <w:sz w:val="52"/>
          <w:rtl/>
        </w:rPr>
        <w:t>از مطالبی که باید امروز در این خطبه به آن پرداخته شود مسئله شهادت سردار فداکار اسلام سردار شهید حاج قاسم سلیمانی ست. انا لله و انا علیه راجعون... این بزرگواری که آرزویش شهادت بود .شهادت ابو مهدی المهندس و همراهان این دو بزرگوار را به محضر آقا امام زمان عج ، مقام معظم رهبری حفظه الله و مراجع علما و مردم خوب و مومن بخش کویرات تسلیت عرض میکنم. قطعا این شهید بزرگوار امروز مهمان امام حسین است و همراه اصحاب ابی عبدلله الحسین چرا که او ثابت کزد اگر در روز عاشورا بود از کسانی بود که قطعا در رکاب اباعبدالله الحسین به شهادت میرسد. حاج قاسم سلیمانی با تمام افتخارات و خصوصیات و فضائلی که دارد مهم ترین خصوصیتش این است که سرباز ولایت و سرباز مقام معظم رهبری و عظمت او در اطاعت آگاهانه و مخلصانه و مجاهدت دائمی اوست. سردار سلیمانی بارها آرزوی شهادت کرد وقتی خدمت مقام معظم رهبری رسید به ایشان گفت درخواست من این است که شما برای من دعا کنید که من به مقام شهادت برسم و با شهادت از این دنیا بروم و ایشان به حیات طیبه رسید به بری که فوق همه بری ها به بالاترین نیکی ها رسید اما آنچه که ما باید بدانیم که حاج قاسم سلیمانی یک فرد نبود شخصیتش برای ما اهمیت داشته باشد او نماد یک تفکر و یک راه نورانی ، تفکر مقاومت و ایستادگی، او مصداق نصرت یاری دین خدا بود که خدا بواسطه او دین را یاری کرد او جهاد کرد برای پیروزی همه مظلومان ، در راه خدا جنگید برای رهایی همه مظلومان عالم. فکر او ایران و ایرانی نبود فکر او اسلام و مسلمان بود بالاتر از این فکر ارزشمند ایران و ایرانی فکر ارزشمند اسلام و مسلمان است لذا جهاد کرد برای مسلمانان او پرورش یافته مکتب امام خمینی ره بود. سردار سلیمانی مالک اشتری بود برای رهبر عزیزمان مانند مالک اشتر که وقتی خبر شهادتش به وجود مقدس امیرالمومنین رسید گریست بر روی منبر رفت و روی منبر بعد از حمد الهی فرمود خداوند مالک را جزای خیر بدهد باید گریه کنند گریه کنندگان بر مالک اشتر.</w:t>
      </w:r>
    </w:p>
    <w:p>
      <w:pPr>
        <w:bidi w:val="on"/>
        <w:jc w:val="right"/>
        <w:rPr>
          <w:rFonts w:ascii="Arial"/>
          <w:sz w:val="52"/>
          <w:rtl/>
        </w:rPr>
      </w:pPr>
      <w:r>
        <w:rPr>
          <w:rFonts w:ascii="Arial"/>
          <w:sz w:val="52"/>
          <w:rtl/>
        </w:rPr>
        <w:t>امروز باید در شهادت مظلومامه ی این مالک اشتر ولایت گریه کنند گریه کنندگان و اشک بریزند بر اینکه مقام معظم رهبری حفظه الله چنین سردار رشیدی را از دست داده و از ته دل به مقام معظم رهبری و به همه دوستداران این شهید  بزرگوار تسلیت گفت.</w:t>
      </w:r>
    </w:p>
    <w:p>
      <w:pPr>
        <w:bidi w:val="on"/>
        <w:jc w:val="right"/>
        <w:rPr>
          <w:rFonts w:ascii="Arial"/>
          <w:sz w:val="52"/>
          <w:rtl/>
        </w:rPr>
      </w:pPr>
      <w:r>
        <w:rPr>
          <w:rFonts w:ascii="Arial"/>
          <w:sz w:val="52"/>
          <w:rtl/>
        </w:rPr>
        <w:t>قطعا یکی از پیامدهای شهادت این بزرگوار این است که ما دیگر نه با آمریکا سازش میکنیم نه تسلیم میشویم و نه دنبال مزاکره با امریکا و جنایتکاران هستیم. یک پیام شهادت این بزرگوار همین نبرد با امریکا و اسرائیل است امریکایی ها به فکرخودشان خوشحالند میگویند با این کار ، ما با سربلندی از عراق بیزون میرویم! نخیر...شما بر خفت و خواری خودتات افزودید!! این حماقتی که شما انجام دادید بدانید شهادت سردار سلیمانی برای ما آغاز کار است.</w:t>
      </w:r>
    </w:p>
    <w:p>
      <w:pPr>
        <w:bidi w:val="on"/>
        <w:jc w:val="right"/>
        <w:rPr>
          <w:rFonts w:ascii="Arial"/>
          <w:sz w:val="52"/>
          <w:rtl/>
        </w:rPr>
      </w:pPr>
      <w:r>
        <w:rPr>
          <w:rFonts w:ascii="Arial"/>
          <w:sz w:val="52"/>
          <w:rtl/>
        </w:rPr>
        <w:t xml:space="preserve">مقاومت از امروز اوج میگیرد خون این شهید موجب انتقام میشود و انتقام این شهید گرفته میشود خون این شهید علاوه بر اینکه انتقامشان را میگیرد موجب اتحاد جهان اسلام و جبهه مقاومت میشود .تروریسم جهانی به رهبری امریکا و صهیونیسم باید بعد از این کابوس انتقام سخت مقاومت را داشته باشد و بداند انتقام خون قاسم سلیمانی یک مطالبه ی بر حق ایرانی نیست بلکه یک مطالبه ی بر حق اسلامی ست.مگر نه این است که بعد از هر پدری فرزندان و پسرانش مطالبه ی حق خون او را میکنند و دنبال خون او هستند .سردار سلیمانی بنیان گذار هسته های بین الملل هسته های مقاومت بین الملل اسلامی بود امروز حشدالشعبی عراق، فاطمیون افغانستان ، زینبیون </w:t>
      </w:r>
      <w:r>
        <w:rPr>
          <w:rFonts w:ascii="Arial"/>
          <w:sz w:val="52"/>
          <w:rtl/>
        </w:rPr>
        <w:t>پاکستان،</w:t>
      </w:r>
      <w:r>
        <w:rPr>
          <w:rFonts w:ascii="Arial"/>
          <w:sz w:val="52"/>
          <w:rtl/>
        </w:rPr>
        <w:t>حزب الله لبنان، انصارالله یمن، وطنی سوریه، مقاومت فلسطین، هرمسلمانی و هر آزادی خواه جهانی خون خواه پاک خون سردار سلیمانی خواهد بود.</w:t>
      </w:r>
    </w:p>
    <w:p>
      <w:pPr>
        <w:bidi w:val="on"/>
        <w:jc w:val="right"/>
        <w:rPr>
          <w:rFonts w:ascii="Arial"/>
          <w:sz w:val="52"/>
          <w:rtl/>
        </w:rPr>
      </w:pPr>
      <w:r>
        <w:rPr>
          <w:rFonts w:ascii="Arial"/>
          <w:sz w:val="52"/>
          <w:rtl/>
        </w:rPr>
        <w:t>جهان میدانند و آنهایی که دنبال حق هستند میدانند که سردار سلیمانی منشا برکات بود آزادی سوریه ، رهایی عراق ، نجات مردم عراق و سوریه و بسیاری از کشورهای اسلامی و زیارت اربعین ، زیازت کربلایی که مردم با امنیت و آسایش و آرامش ، محضر ابی عبدالله الحسین ع رسیدند و امام حسین را زیارت کردند یکی از خدمات این سردار شهید بود بخدا اگر نبود این سردار شهید و لطفو عنایت خدا و استقامت گروه مقاومت و حشد الشعبی ، چه کسی میتوانست در اربعین امام حسین ع را اینگونه زیارت کند؟؟ این شهید در زندگانی اش برکات بسیار زیادی داشت مقام معظم رهبری حفظه الله در کرمان ایشان را شهید زنده خطاب کردند اما بدانید منشا خدمات این شهید تمام نشده خون این شهیددهم منشا خدمات است و ان شاءالله با خون این شهید فتنه هایی که در عراق و سوریه هست ان شاءالله سران فتنه رسوا میشوند اما ما امثال سلیمانی را در مکتب امام خمینی و امام خامنه ای زیاد داریم  ان شاءالله به لطف الهی و عنایت امام زمان عج بزودی نتیجه خباثت این دشمن را به دشمن نشان میدهیم آنچه همه به آن اذعان دارند و کسی نمیتواند منکرش شود اینکه در  جریانات سیاسی داخلی، سلیمانی عامل وحدت بود گاهی اوقات حتی به ایشان توهین میشد اما در برابر توهین سکوت میکرد و فقط میفرمود از ولایت و رهبری دفاع کنید تمام نکات زندگی اش حمایت و دفاع از ولایت است مانند انهایی نیست که پرونده شان سیاه است در مقابل رهبری موضع گرفتند مانند انهایی نیست که وقتی رهبری فرمود اگر امریکایی ها برجام را پاره کنند ما برجام را به آتش میزنیم از روی ضعف و ذلت گفتند بعضی خیال میکنند که برجام یک عهدنامه ایست که بندازند در منقل کنار دستشان بسوزد..دو سه روز بعد از فرمایش رهبری به جای اطاعت و حمایت از رهبری در مقابل کلام رهبری موضع گرفتند و نابخردانه و حرفی که دشمن را شاد کند زدند اینها در پرونده سیاهشان میماند!که وقتی رهبری میفرماید برجام را پاره میکنیم میگویند برجام را می اندازند در منقل کنار دستشان! کارهایی که اینها کردند در پرونده سیاهشان هست ولی سردار سلیمانی همه ی پرونده ش نورانی است و سردار سلیمانی عاما وحدت جهانی و ان شاءالله شهادتش هم همینگونه خواهد شد ان شاءالله با فتح قدس که آرزوی شهید سلیمانی بود ما ان شاءالله انتقام خون این شهید را می گیریم شهید حججی را مظلومانه کشتند تیجه اش شکست داعش شد و ان شاءالله نتیجه کشتن مظلومانه ی سردار سلیمانی شکست و نابودی امریکا و اسرائیل خواهد بود.</w:t>
      </w:r>
    </w:p>
    <w:p>
      <w:pPr>
        <w:bidi w:val="on"/>
        <w:jc w:val="right"/>
        <w:rPr>
          <w:rFonts w:ascii="Arial"/>
          <w:sz w:val="52"/>
          <w:rtl/>
        </w:rPr>
      </w:pPr>
      <w:r>
        <w:rPr>
          <w:rFonts w:ascii="Arial"/>
          <w:sz w:val="52"/>
          <w:rtl/>
        </w:rPr>
        <w:t xml:space="preserve">صهیونیست های خبیث هم بدانند از کشته شدن سردار سلیمانی شادی نکنند روز عزایتان نزدیک است ان شاءالله با شهادت این شهید بزرگوار و برکت خون شهیدش نابودی زوال اسرائیل زودتر امکان خواهد پذیرفت و امروز روز شهادت سردار سلیمانی باید روز استغفار بعضی مسئولین ما باشد باید روز توبه و برگشت بعضی مسئولین ما باشد </w:t>
      </w:r>
      <w:r>
        <w:rPr>
          <w:rFonts w:ascii="Arial"/>
          <w:sz w:val="52"/>
          <w:rtl/>
        </w:rPr>
        <w:t xml:space="preserve">من </w:t>
      </w:r>
      <w:r>
        <w:rPr>
          <w:rFonts w:ascii="Arial"/>
          <w:sz w:val="52"/>
          <w:rtl/>
        </w:rPr>
        <w:t xml:space="preserve">حرف هایی که میزنم خدا را در نظر میگیرم و میزنم </w:t>
      </w:r>
      <w:r>
        <w:rPr>
          <w:rFonts w:ascii="Arial"/>
          <w:sz w:val="52"/>
          <w:rtl/>
        </w:rPr>
        <w:t>ش</w:t>
      </w:r>
      <w:r>
        <w:rPr>
          <w:rFonts w:ascii="Arial"/>
          <w:sz w:val="52"/>
          <w:rtl/>
        </w:rPr>
        <w:t xml:space="preserve">مایی که میشنوید و نقل میکنید خدا را در نظر بگیرید آیا امروز نباید روز استغفار آن کسانی باشد که امریکا را ..............دانستند ؟؟امروز نباید روز استغفار کسانی باشد که امریکایی ها و امثال اوباما و ترامپ را مودب دانستند؟ امروز باید روز استغفار آنها باشد اگر در قلبشان مرض نیست! اگر مرض هست که نباشد! اما اگز در قلبشان مرض نیست امروز باید توبه و استغفار کنند. لعنت خدا بر ادب آمریکایی ..لعنت خدا بر این کدخدا و ای لعنت خدا بر این عقیده که امریکایی ها و اوباما و ترامپ را کدخدا بدانند..ای لعنت خدا بر آن عقیده ای که کافری را بر مسلمانی مسلط بداند و زیر بار تسلط کافری بر مسلمان برود. دیدید نتیجه مودب خواندن امریکایی ها را؟؟ دیدید نتیجه سازش و تسلیم و کدخدا دانستن امریکا را؟؟ و لعنت خدا بر  سران فتنه که اینهم مقدار چوبی است که از سران فتنه میخوریم. والله وضعیت اقتصادی امروز ما نتیجه ی عملکرد سران فتنه نتیجه عملکرد امثال موسوی و کروبی که بزرگترین ظلم و خیانت را به این مملکت و مردم کرده اند است مگر همین سران فتنه نبودند که به پناه دشمن و امریکایی ها پناه بردند و از امریکایی ها خواستند هرچه میتوانید ایران و ایرانی را تحریم کنید ؟ وفشار را بر ایران و ایرانی مضاعف کنید؟ خداوکیلی این حقیقت را باید زیر پا بگذاریم که سران فتنه متوسل به امریکا شدند و دست در دست امریکایی ها قرار دادند که این نظام و این مملکت و انقلاب را از بین ببرند؟آیا این غیر از واقعیت است؟ آیا از گفتن این واقعیت و حقیقت که امثال موسوی و کروبی کمر بستند برای از بین بردن این نظام و این مملکت آیا این غیر واقعیت است؟ مگر ندیدید قبل از انتخابات گفتند اگر ما رای نیاوردیم تقلب شده و مردم بریزند در خیابان ها؟ حق مدار و حق باور و حق بین باشیم چشمی برای دیدن حق و گوشی برای شنسدن حق داشته باشیم خداوکیلی به ناحق حمایت نکنیم و این را هم بگویم آن کسانی که به موسوی کروبی رای دادند ما نمیگوییم فتنه گر هستند ؛ خیلی ها به خیلی ها رای دادند اشتباه هم کردند بالاتر از آیت الله مصباح نداریم که ...یک هلامه و عالم و فیلسوف و مفسر وقتی به احمدی نژاد رای داد گفت اشتباه کردم به کسی رای دادم که باعث پشیمانی ام شد!  ما نمیگوییم هرکسی به این طرف رای داد آدم خوب و هرکسی به آن طرف رای داد آدم بدی است ! ممکن است ما در رای دادن اشتباه کنیم ولی ملاک این است کسی که به موسوی و کروبی رای داده وقتی دید موسوی و کروبی سران فتنه هستند و دارند مردم را برعلیه نم و انقلاب تحریک میکنند بگویند بله ما تا الان براساس شرعی به این آقایان رای دادیم ولی </w:t>
      </w:r>
      <w:r>
        <w:rPr>
          <w:rFonts w:ascii="Arial"/>
          <w:sz w:val="52"/>
          <w:rtl/>
        </w:rPr>
        <w:t xml:space="preserve">الان فهمیدیم </w:t>
      </w:r>
      <w:r>
        <w:rPr>
          <w:rFonts w:ascii="Arial"/>
          <w:sz w:val="52"/>
          <w:rtl/>
        </w:rPr>
        <w:t xml:space="preserve">اشتباه کردیم! و کسی حق ندارد اینها را فتنه گر بخواند و محکوم کند و سبب اختلاف شود. حتی اگر کسی بینی و بین الله فکر کرده موسکی و کروبی خوب هستند و میتوانند برای نظام کار کنند رای داده باشدوظیفه شرعی اش را انجام داده نمیشود او را خطاکار بنامیم .. ما اعلام انزجار میکنیم از سران فتنه اعلام انزجار میکنیم از فتنه گر و اعلام انزجار میکنیم از آن کسانی که منافقانه امروز زیرپوستی دارند کار میکنند و فتنه گری میکنند آنهایی که کلامشان و خودشان فتنه هست ؛ تا مقام معظم رهبری حفظه الله فرمایشی دارند به جای اینکه  چند روز بعدش بیایند سر تسلیم فرود بیاورند بگویند بله فرمایش مقام معظم رهبری درست است ما اینجا اشتباه کردیم ما اینجا بد رفتیم ما از مردم طلب پوزش میکنیم بیان شعور مردم را زیر سوال ببرند!!هم در برابر رهبری موضع بگیرند! </w:t>
      </w:r>
    </w:p>
    <w:p>
      <w:pPr>
        <w:bidi w:val="on"/>
        <w:jc w:val="right"/>
        <w:rPr>
          <w:rFonts w:ascii="Arial"/>
          <w:sz w:val="52"/>
        </w:rPr>
      </w:pPr>
      <w:r>
        <w:rPr>
          <w:rFonts w:ascii="Arial"/>
          <w:sz w:val="52"/>
          <w:rtl/>
        </w:rPr>
        <w:t xml:space="preserve">نباید یک مسئول بلندمرتبه این کشور رئیس جمهور این مملکت امروز در این ایام در سخنرانی اش بیان کند اگرچه گرانی هست ولی قحطی نیست! نکند میخواستی مردم را به سمت قحطی و بدبختی هم ببرید که نشد؟؟!! آن جوانی که میخواهد ازدواج کند ازدواج نمیکند آن دختری که بخاطر نداری و گرانی و جهیزیه سرسام آور در خانه میماند گناهش به گردن آن مسئولینی است که اسن وضعیت را بوجود آوردند. چرا ائمه جمعه حقایق را به مردم نمیگویند بعضی از ائمه جمعه حقایق را میگویند؟ ما </w:t>
      </w:r>
      <w:r>
        <w:rPr>
          <w:rFonts w:ascii="Arial"/>
          <w:sz w:val="52"/>
          <w:rtl/>
        </w:rPr>
        <w:t xml:space="preserve">که امام جمعه هستسم </w:t>
      </w:r>
      <w:r>
        <w:rPr>
          <w:rFonts w:ascii="Arial"/>
          <w:sz w:val="52"/>
          <w:rtl/>
        </w:rPr>
        <w:t xml:space="preserve">مسئولیتمان از همه بیشتر است باید به وظیفه شرعی عمل کنیم حقایق را به مردم بگوییم مسئولین محترم دلتان به نماز شب و نمازجمعه و شرکت در نمازجماعت و به یقه سفید آخوندی پوشیدن و مستحبات خوش نباشد! اگر یک جوانی بخاطر گرانی و تورم و نداری ازدواج نکند اگر یک دختری بخاطر نداشتن جهیزیه در خانه بماند و خدای نکرده گناهی مرتکب شود آن گناه را دهها برابرش برای شما مسئولین مینویسند که کوتاهی کردی!دلت خوش است نماز شب خواندی دلت خوش است فلان مجلس و آن یقه آخوندی را بر تنت کردی دلت به یقه سفید شدن خوش نباشد فردای قیامت بیا ببین چه گناهانی مثل زنا و لواط به پای تو نوشته شده  بخاطر اینکه وضعیت جامعه را به این سمت و سو بردی. خدا ان شاءالله </w:t>
      </w:r>
      <w:r>
        <w:rPr>
          <w:rFonts w:ascii="Arial"/>
          <w:sz w:val="52"/>
          <w:rtl/>
        </w:rPr>
        <w:t xml:space="preserve">همه ما را جزء بندگان واقعی قرار داد بتوانیم حق بگوییم </w:t>
      </w:r>
      <w:r>
        <w:rPr>
          <w:rFonts w:ascii="Arial"/>
          <w:sz w:val="52"/>
          <w:rtl/>
        </w:rPr>
        <w:t>حق بشنویم حق ببینیم و حق مدار باشیم.</w:t>
      </w:r>
    </w:p>
    <w:sectPr>
      <w:type w:val="nextPage"/>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sig w:usb0="20002a87" w:usb1="80000000" w:usb2="00000008" w:usb3="00000000" w:csb0="000001ff" w:csb1="00000000"/>
  </w:font>
  <w:font w:name="Calibri">
    <w:panose1 w:val="020f0502020204030204"/>
    <w:charset w:val="00"/>
    <w:family w:val="auto"/>
    <w:sig w:usb0="a00002ef" w:usb1="4000207b" w:usb2="00000000" w:usb3="00000000" w:csb0="0000009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imes New Roman">
    <w:panose1 w:val="02020603050405020304"/>
    <w:charset w:val="00"/>
    <w:family w:val="auto"/>
    <w:sig w:usb0="20002a87" w:usb1="80000000" w:usb2="00000008"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Footnotereference">
    <w:name w:val="Footnote reference"/>
    <w:basedOn w:val="DefaultParagraphFont"/>
    <w:uiPriority w:val="99"/>
    <w:semiHidden w:val="on"/>
    <w:unhideWhenUsed w:val="on"/>
    <w:unhideWhenUsed w:val="on"/>
    <w:rPr>
      <w:vertAlign w:val="superscript"/>
    </w:rPr>
  </w:style>
  <w:style w:type="character" w:styleId="Strong">
    <w:name w:val="Strong"/>
    <w:basedOn w:val="DefaultParagraphFont"/>
    <w:uiPriority w:val="22"/>
    <w:qFormat w:val="on"/>
    <w:rPr>
      <w:b/>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character" w:styleId="Emphasis">
    <w:name w:val="Emphasis"/>
    <w:basedOn w:val="DefaultParagraphFont"/>
    <w:uiPriority w:val="20"/>
    <w:qFormat w:val="on"/>
    <w:rPr>
      <w:i/>
    </w:rPr>
  </w:style>
  <w:style w:type="character" w:styleId="BookTitle">
    <w:name w:val="Book Title"/>
    <w:basedOn w:val="DefaultParagraphFont"/>
    <w:uiPriority w:val="33"/>
    <w:qFormat w:val="on"/>
    <w:rPr>
      <w:b/>
      <w:smallCaps/>
      <w:spacing w:val="5"/>
    </w:rPr>
  </w:style>
  <w:style w:type="paragraph" w:styleId="Quote">
    <w:name w:val="Quote"/>
    <w:basedOn w:val="Normal"/>
    <w:next w:val="Normal"/>
    <w:link w:val="QuoteChar"/>
    <w:uiPriority w:val="29"/>
    <w:qFormat w:val="on"/>
    <w:rPr>
      <w:i/>
      <w:color w:val="000000"/>
    </w:rPr>
  </w:style>
  <w:style w:type="character" w:styleId="SubtleReference">
    <w:name w:val="Subtle Reference"/>
    <w:basedOn w:val="DefaultParagraphFont"/>
    <w:uiPriority w:val="31"/>
    <w:qFormat w:val="on"/>
    <w:rPr>
      <w:smallCaps/>
      <w:color w:val="c0504d"/>
      <w:u w:val="single"/>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IntenseQuoteChar">
    <w:name w:val="Intense Quote Char"/>
    <w:basedOn w:val="DefaultParagraphFont"/>
    <w:link w:val="IntenseQuote"/>
    <w:uiPriority w:val="30"/>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character" w:default="1" w:styleId="DefaultParagraphFont">
    <w:name w:val="Default Paragraph Font"/>
    <w:uiPriority w:val="1"/>
    <w:semiHidden w:val="on"/>
    <w:unhideWhenUsed w:val="on"/>
    <w:unhideWhenUsed w:val="on"/>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Endnotereference">
    <w:name w:val="Endnote reference"/>
    <w:basedOn w:val="DefaultParagraphFont"/>
    <w:uiPriority w:val="99"/>
    <w:semiHidden w:val="on"/>
    <w:unhideWhenUsed w:val="on"/>
    <w:unhideWhenUsed w:val="on"/>
    <w:rPr>
      <w:vertAlign w:val="superscript"/>
    </w:rPr>
  </w:style>
  <w:style w:type="character" w:styleId="SubtleEmphasis">
    <w:name w:val="Subtle Emphasis"/>
    <w:basedOn w:val="DefaultParagraphFont"/>
    <w:uiPriority w:val="19"/>
    <w:qFormat w:val="on"/>
    <w:rPr>
      <w:i/>
      <w:color w:val="80808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ListParagraph">
    <w:name w:val="List Paragraph"/>
    <w:basedOn w:val="Normal"/>
    <w:uiPriority w:val="34"/>
    <w:qFormat w:val="on"/>
    <w:pPr>
      <w:ind w:left="720"/>
      <w:contextualSpacing w:val="on"/>
    </w:pPr>
  </w:style>
  <w:style w:type="character" w:customStyle="1" w:styleId="EndnoteTextChar">
    <w:name w:val="Endnote Text Char"/>
    <w:basedOn w:val="DefaultParagraphFont"/>
    <w:link w:val="Endnotetext"/>
    <w:uiPriority w:val="99"/>
    <w:semiHidden w:val="on"/>
    <w:rPr>
      <w:sz w:val="20"/>
    </w:rPr>
  </w:style>
  <w:style w:type="character" w:styleId="IntenseReference">
    <w:name w:val="Intense Reference"/>
    <w:basedOn w:val="DefaultParagraphFont"/>
    <w:uiPriority w:val="32"/>
    <w:qFormat w:val="on"/>
    <w:rPr>
      <w:b/>
      <w:smallCaps/>
      <w:color w:val="c0504d"/>
      <w:spacing w:val="5"/>
      <w:u w:val="single"/>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customStyle="1" w:styleId="FootnoteTextChar">
    <w:name w:val="Footnote Text Char"/>
    <w:basedOn w:val="DefaultParagraphFont"/>
    <w:link w:val="Footnotetext"/>
    <w:uiPriority w:val="99"/>
    <w:semiHidden w:val="on"/>
    <w:rPr>
      <w:sz w:val="20"/>
    </w:rPr>
  </w:style>
  <w:style w:type="paragraph" w:default="1" w:styleId="Normal">
    <w:name w:val="Normal"/>
    <w:uiPriority w:val="0"/>
    <w:qFormat w:val="on"/>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styleId="IntenseEmphasis">
    <w:name w:val="Intense Emphasis"/>
    <w:basedOn w:val="DefaultParagraphFont"/>
    <w:uiPriority w:val="21"/>
    <w:qFormat w:val="on"/>
    <w:rPr>
      <w:b/>
      <w:i/>
      <w:color w:val="4f81bd"/>
    </w:rPr>
  </w:style>
  <w:style w:type="paragraph" w:styleId="NoSpacing">
    <w:name w:val="No Spacing"/>
    <w:uiPriority w:val="1"/>
    <w:qFormat w:val="on"/>
    <w:pPr>
      <w:spacing w:after="0" w:line="240" w:lineRule="auto"/>
    </w:pPr>
  </w:style>
  <w:style w:type="character" w:styleId="Hyperlink">
    <w:name w:val="Hyperlink"/>
    <w:basedOn w:val="DefaultParagraphFont"/>
    <w:uiPriority w:val="99"/>
    <w:unhideWhenUsed w:val="on"/>
    <w:unhideWhenUsed w:val="on"/>
    <w:rPr>
      <w:color w:val="0000ff"/>
      <w:u w:val="single"/>
    </w:rPr>
  </w:style>
  <w:style w:type="paragraph" w:styleId="Subtitle">
    <w:name w:val="Subtitle"/>
    <w:basedOn w:val="Normal"/>
    <w:next w:val="Normal"/>
    <w:link w:val="SubtitleChar"/>
    <w:uiPriority w:val="11"/>
    <w:qFormat w:val="on"/>
    <w:pPr/>
    <w:rPr>
      <w:rFonts w:asciiTheme="majorHAnsi" w:cstheme="majorBidi" w:eastAsiaTheme="majorEastAsia" w:hAnsiTheme="majorHAnsi"/>
      <w:i/>
      <w:color w:val="4f81bd"/>
      <w:spacing w:val="15"/>
      <w:sz w:val="24"/>
    </w:rPr>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numbering" w:default="1" w:styleId="NoList">
    <w:name w:val="No List"/>
    <w:uiPriority w:val="99"/>
    <w:semiHidden w:val="on"/>
    <w:unhideWhenUsed w:val="on"/>
    <w:unhideWhenUsed w:val="on"/>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character" w:customStyle="1" w:styleId="QuoteChar">
    <w:name w:val="Quote Char"/>
    <w:basedOn w:val="DefaultParagraphFont"/>
    <w:link w:val="Quote"/>
    <w:uiPriority w:val="29"/>
    <w:rPr>
      <w:i/>
      <w:color w:val="000000"/>
    </w:rPr>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1" Type="http://schemas.openxmlformats.org/officeDocument/2006/relationships/theme" Target="theme/theme1.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