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C36" w:rsidRPr="00C47C36" w:rsidRDefault="00C47C36" w:rsidP="00C47C36">
      <w:pPr>
        <w:spacing w:before="144" w:after="144" w:line="600" w:lineRule="atLeast"/>
        <w:jc w:val="right"/>
        <w:outlineLvl w:val="1"/>
        <w:rPr>
          <w:rFonts w:ascii="BMitra" w:eastAsia="Times New Roman" w:hAnsi="BMitra" w:cs="Tahoma"/>
          <w:b/>
          <w:bCs/>
          <w:color w:val="000000"/>
          <w:sz w:val="32"/>
          <w:szCs w:val="32"/>
        </w:rPr>
      </w:pPr>
      <w:bookmarkStart w:id="0" w:name="_GoBack"/>
      <w:r w:rsidRPr="00C47C36">
        <w:rPr>
          <w:rFonts w:ascii="BMitra" w:eastAsia="Times New Roman" w:hAnsi="BMitra" w:cs="Tahoma"/>
          <w:b/>
          <w:bCs/>
          <w:color w:val="000000"/>
          <w:sz w:val="32"/>
          <w:szCs w:val="32"/>
          <w:rtl/>
        </w:rPr>
        <w:t>حجت الاسلام قاسمی با اشاره به هشدارهای مسئولان بهزیستی شهرستان نطنز در مورد روند رو به رشد آسیب های اجتماعی در منطقه، به بی تفاوتی مسئولان نسبت به حضور فعال در جلسه های پیشگیری از آسیب ها انتقاد و بیان کرد: اگر واقعا خواهان جلوگیری از فساد، بی بندوباری، اعتیاد و بسیاری از ناهنجاری های دیگر هستیم باید احساس مسئولیت کنیم تا جلوی ضررهای به مراتب بیشتر در آینده گرفته شود</w:t>
      </w:r>
      <w:r w:rsidRPr="00C47C36">
        <w:rPr>
          <w:rFonts w:ascii="BMitra" w:eastAsia="Times New Roman" w:hAnsi="BMitra" w:cs="Tahoma"/>
          <w:b/>
          <w:bCs/>
          <w:color w:val="000000"/>
          <w:sz w:val="32"/>
          <w:szCs w:val="32"/>
        </w:rPr>
        <w:t>.</w:t>
      </w:r>
    </w:p>
    <w:p w:rsidR="00C47C36" w:rsidRPr="00C47C36" w:rsidRDefault="00C47C36" w:rsidP="00C47C36">
      <w:pPr>
        <w:spacing w:before="144" w:after="144" w:line="600" w:lineRule="atLeast"/>
        <w:jc w:val="right"/>
        <w:outlineLvl w:val="1"/>
        <w:rPr>
          <w:rFonts w:ascii="BMitra" w:eastAsia="Times New Roman" w:hAnsi="BMitra" w:cs="Tahoma"/>
          <w:b/>
          <w:bCs/>
          <w:color w:val="000000"/>
          <w:sz w:val="32"/>
          <w:szCs w:val="32"/>
        </w:rPr>
      </w:pPr>
      <w:r w:rsidRPr="00C47C36">
        <w:rPr>
          <w:rFonts w:ascii="BMitra" w:eastAsia="Times New Roman" w:hAnsi="BMitra" w:cs="Tahoma"/>
          <w:b/>
          <w:bCs/>
          <w:color w:val="000000"/>
          <w:sz w:val="32"/>
          <w:szCs w:val="32"/>
          <w:rtl/>
        </w:rPr>
        <w:t>وی با تاکید بر این که مردم حق بزرگی بر گردن مسئولان به عنوان ولی نعمتان این نظام دارند، افزود: یکی از توصیه های مکرر امام خمینی (ره) و رهبر معظم انقلاب توجه به وضعیت مردم است و باید نیازها و مطالبات به حق آن ها پیگیری و رسیدگی شود</w:t>
      </w:r>
      <w:r w:rsidRPr="00C47C36">
        <w:rPr>
          <w:rFonts w:ascii="BMitra" w:eastAsia="Times New Roman" w:hAnsi="BMitra" w:cs="Tahoma"/>
          <w:b/>
          <w:bCs/>
          <w:color w:val="000000"/>
          <w:sz w:val="32"/>
          <w:szCs w:val="32"/>
        </w:rPr>
        <w:t>.</w:t>
      </w:r>
    </w:p>
    <w:p w:rsidR="00C47C36" w:rsidRPr="00C47C36" w:rsidRDefault="00C47C36" w:rsidP="00C47C36">
      <w:pPr>
        <w:spacing w:before="144" w:after="144" w:line="600" w:lineRule="atLeast"/>
        <w:jc w:val="right"/>
        <w:outlineLvl w:val="1"/>
        <w:rPr>
          <w:rFonts w:ascii="BMitra" w:eastAsia="Times New Roman" w:hAnsi="BMitra" w:cs="Tahoma"/>
          <w:b/>
          <w:bCs/>
          <w:color w:val="000000"/>
          <w:sz w:val="32"/>
          <w:szCs w:val="32"/>
        </w:rPr>
      </w:pPr>
      <w:r w:rsidRPr="00C47C36">
        <w:rPr>
          <w:rFonts w:ascii="BMitra" w:eastAsia="Times New Roman" w:hAnsi="BMitra" w:cs="Tahoma"/>
          <w:b/>
          <w:bCs/>
          <w:color w:val="000000"/>
          <w:sz w:val="32"/>
          <w:szCs w:val="32"/>
          <w:rtl/>
        </w:rPr>
        <w:t>امام جمعه بادرود با طرح این سوال که مردم تا چه زمانی باید تاوان بی تفاوتی مسئولان را بپردازند، اضافه کرد: بیکاری، گرانی، مشکلات معیشتی، معوقات مزدی و غیره مردم را آزار می دهد و بدون شک نتیجه آن جنگ اعصاب، ناامیدی و البته گسترش آسیب های اجتماعی می شود</w:t>
      </w:r>
      <w:r w:rsidRPr="00C47C36">
        <w:rPr>
          <w:rFonts w:ascii="BMitra" w:eastAsia="Times New Roman" w:hAnsi="BMitra" w:cs="Tahoma"/>
          <w:b/>
          <w:bCs/>
          <w:color w:val="000000"/>
          <w:sz w:val="32"/>
          <w:szCs w:val="32"/>
        </w:rPr>
        <w:t>.</w:t>
      </w:r>
    </w:p>
    <w:p w:rsidR="00C47C36" w:rsidRPr="00C47C36" w:rsidRDefault="00C47C36" w:rsidP="00C47C36">
      <w:pPr>
        <w:spacing w:before="144" w:after="144" w:line="600" w:lineRule="atLeast"/>
        <w:jc w:val="right"/>
        <w:outlineLvl w:val="1"/>
        <w:rPr>
          <w:rFonts w:ascii="BMitra" w:eastAsia="Times New Roman" w:hAnsi="BMitra" w:cs="Tahoma"/>
          <w:b/>
          <w:bCs/>
          <w:color w:val="000000"/>
          <w:sz w:val="47"/>
          <w:szCs w:val="47"/>
        </w:rPr>
      </w:pPr>
      <w:r w:rsidRPr="00C47C36">
        <w:rPr>
          <w:rFonts w:ascii="BMitra" w:eastAsia="Times New Roman" w:hAnsi="BMitra" w:cs="Tahoma"/>
          <w:b/>
          <w:bCs/>
          <w:color w:val="000000"/>
          <w:sz w:val="32"/>
          <w:szCs w:val="32"/>
          <w:rtl/>
        </w:rPr>
        <w:t>وی با انتقاد از کنار گذاشتن جوانان از اداره امور و روی آوری به بازنشتگان، خاطر نشان کرد: جوانان سرمایه های بی نظیر نظام و انقلاب هستند و در حالی که بسیاری از گره ها در کشور به دست آن ها به راحتی باز می شود، اما به آن ها بهایی داده نمی شود، مگر قحط الرجال است که اداره امور را به بازنشستگان می دهید، این روند باید اصلاح شود</w:t>
      </w:r>
      <w:bookmarkEnd w:id="0"/>
      <w:r w:rsidRPr="00C47C36">
        <w:rPr>
          <w:rFonts w:ascii="BMitra" w:eastAsia="Times New Roman" w:hAnsi="BMitra" w:cs="Tahoma"/>
          <w:b/>
          <w:bCs/>
          <w:color w:val="000000"/>
          <w:sz w:val="47"/>
          <w:szCs w:val="47"/>
        </w:rPr>
        <w:t>.</w:t>
      </w:r>
    </w:p>
    <w:p w:rsidR="00C47C36" w:rsidRPr="00C47C36" w:rsidRDefault="00C47C36" w:rsidP="00C47C36">
      <w:pPr>
        <w:spacing w:before="144" w:after="144" w:line="600" w:lineRule="atLeast"/>
        <w:jc w:val="both"/>
        <w:outlineLvl w:val="1"/>
        <w:rPr>
          <w:rFonts w:ascii="Tahoma" w:eastAsia="Times New Roman" w:hAnsi="Tahoma" w:cs="Tahoma"/>
          <w:b/>
          <w:bCs/>
          <w:color w:val="000000"/>
          <w:sz w:val="20"/>
          <w:szCs w:val="20"/>
        </w:rPr>
      </w:pPr>
    </w:p>
    <w:p w:rsidR="00806048" w:rsidRDefault="00C47C36" w:rsidP="00C47C36">
      <w:pPr>
        <w:ind w:hanging="142"/>
        <w:jc w:val="right"/>
      </w:pPr>
    </w:p>
    <w:sectPr w:rsidR="00806048" w:rsidSect="00C47C36">
      <w:pgSz w:w="12240" w:h="15840"/>
      <w:pgMar w:top="568" w:right="616"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C36"/>
    <w:rsid w:val="005059C8"/>
    <w:rsid w:val="00C47C36"/>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61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2017-12-22T18:38:00Z</dcterms:created>
  <dcterms:modified xsi:type="dcterms:W3CDTF">2017-12-22T18:39:00Z</dcterms:modified>
</cp:coreProperties>
</file>