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EEF" w:rsidRDefault="00B57EEF" w:rsidP="00B57EEF">
      <w:pPr>
        <w:spacing w:line="276" w:lineRule="auto"/>
        <w:jc w:val="center"/>
        <w:rPr>
          <w:rFonts w:ascii="IranNastaliq" w:hAnsi="IranNastaliq" w:cs="IranNastaliq"/>
          <w:color w:val="FF0000"/>
          <w:sz w:val="72"/>
          <w:szCs w:val="72"/>
          <w:rtl/>
        </w:rPr>
      </w:pPr>
      <w:r w:rsidRPr="00B57EEF">
        <w:rPr>
          <w:rFonts w:ascii="IranNastaliq" w:hAnsi="IranNastaliq" w:cs="IranNastaliq" w:hint="cs"/>
          <w:color w:val="FF0000"/>
          <w:sz w:val="72"/>
          <w:szCs w:val="72"/>
          <w:rtl/>
        </w:rPr>
        <w:t>مردم‌با</w:t>
      </w:r>
      <w:r>
        <w:rPr>
          <w:rFonts w:ascii="IranNastaliq" w:hAnsi="IranNastaliq" w:cs="IranNastaliq" w:hint="cs"/>
          <w:color w:val="FF0000"/>
          <w:sz w:val="72"/>
          <w:szCs w:val="72"/>
          <w:rtl/>
        </w:rPr>
        <w:t xml:space="preserve"> </w:t>
      </w:r>
      <w:r w:rsidRPr="00B57EEF">
        <w:rPr>
          <w:rFonts w:ascii="IranNastaliq" w:hAnsi="IranNastaliq" w:cs="IranNastaliq" w:hint="cs"/>
          <w:color w:val="FF0000"/>
          <w:sz w:val="72"/>
          <w:szCs w:val="72"/>
          <w:rtl/>
        </w:rPr>
        <w:t>حفظ</w:t>
      </w:r>
      <w:r w:rsidRPr="00B57EEF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B57EEF">
        <w:rPr>
          <w:rFonts w:ascii="IranNastaliq" w:hAnsi="IranNastaliq" w:cs="IranNastaliq" w:hint="cs"/>
          <w:color w:val="FF0000"/>
          <w:sz w:val="72"/>
          <w:szCs w:val="72"/>
          <w:rtl/>
        </w:rPr>
        <w:t>وحدت،</w:t>
      </w:r>
      <w:r w:rsidRPr="00B57EEF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B57EEF">
        <w:rPr>
          <w:rFonts w:ascii="IranNastaliq" w:hAnsi="IranNastaliq" w:cs="IranNastaliq" w:hint="cs"/>
          <w:color w:val="FF0000"/>
          <w:sz w:val="72"/>
          <w:szCs w:val="72"/>
          <w:rtl/>
        </w:rPr>
        <w:t>انسجام</w:t>
      </w:r>
      <w:r w:rsidRPr="00B57EEF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B57EEF">
        <w:rPr>
          <w:rFonts w:ascii="IranNastaliq" w:hAnsi="IranNastaliq" w:cs="IranNastaliq" w:hint="cs"/>
          <w:color w:val="FF0000"/>
          <w:sz w:val="72"/>
          <w:szCs w:val="72"/>
          <w:rtl/>
        </w:rPr>
        <w:t>ملی</w:t>
      </w:r>
      <w:r w:rsidRPr="00B57EEF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B57EEF">
        <w:rPr>
          <w:rFonts w:ascii="IranNastaliq" w:hAnsi="IranNastaliq" w:cs="IranNastaliq" w:hint="cs"/>
          <w:color w:val="FF0000"/>
          <w:sz w:val="72"/>
          <w:szCs w:val="72"/>
          <w:rtl/>
        </w:rPr>
        <w:t>و</w:t>
      </w:r>
      <w:r>
        <w:rPr>
          <w:rFonts w:ascii="IranNastaliq" w:hAnsi="IranNastaliq" w:cs="IranNastaliq" w:hint="cs"/>
          <w:color w:val="FF0000"/>
          <w:sz w:val="72"/>
          <w:szCs w:val="72"/>
          <w:rtl/>
        </w:rPr>
        <w:t xml:space="preserve"> </w:t>
      </w:r>
      <w:r w:rsidRPr="00B57EEF">
        <w:rPr>
          <w:rFonts w:ascii="IranNastaliq" w:hAnsi="IranNastaliq" w:cs="IranNastaliq" w:hint="cs"/>
          <w:color w:val="FF0000"/>
          <w:sz w:val="72"/>
          <w:szCs w:val="72"/>
          <w:rtl/>
        </w:rPr>
        <w:t>ادامه</w:t>
      </w:r>
      <w:r w:rsidRPr="00B57EEF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B57EEF">
        <w:rPr>
          <w:rFonts w:ascii="IranNastaliq" w:hAnsi="IranNastaliq" w:cs="IranNastaliq" w:hint="cs"/>
          <w:color w:val="FF0000"/>
          <w:sz w:val="72"/>
          <w:szCs w:val="72"/>
          <w:rtl/>
        </w:rPr>
        <w:t>حضور</w:t>
      </w:r>
      <w:r>
        <w:rPr>
          <w:rFonts w:ascii="IranNastaliq" w:hAnsi="IranNastaliq" w:cs="IranNastaliq" w:hint="cs"/>
          <w:color w:val="FF0000"/>
          <w:sz w:val="72"/>
          <w:szCs w:val="72"/>
          <w:rtl/>
        </w:rPr>
        <w:t xml:space="preserve"> </w:t>
      </w:r>
      <w:r w:rsidRPr="00B57EEF">
        <w:rPr>
          <w:rFonts w:ascii="IranNastaliq" w:hAnsi="IranNastaliq" w:cs="IranNastaliq" w:hint="cs"/>
          <w:color w:val="FF0000"/>
          <w:sz w:val="72"/>
          <w:szCs w:val="72"/>
          <w:rtl/>
        </w:rPr>
        <w:t>درمیدان</w:t>
      </w:r>
      <w:r w:rsidRPr="00B57EEF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B57EEF">
        <w:rPr>
          <w:rFonts w:ascii="IranNastaliq" w:hAnsi="IranNastaliq" w:cs="IranNastaliq" w:hint="cs"/>
          <w:color w:val="FF0000"/>
          <w:sz w:val="72"/>
          <w:szCs w:val="72"/>
          <w:rtl/>
        </w:rPr>
        <w:t>نقشه</w:t>
      </w:r>
      <w:r w:rsidRPr="00B57EEF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B57EEF">
        <w:rPr>
          <w:rFonts w:ascii="IranNastaliq" w:hAnsi="IranNastaliq" w:cs="IranNastaliq" w:hint="cs"/>
          <w:color w:val="FF0000"/>
          <w:sz w:val="72"/>
          <w:szCs w:val="72"/>
          <w:rtl/>
        </w:rPr>
        <w:t>دشمن</w:t>
      </w:r>
      <w:r w:rsidRPr="00B57EEF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B57EEF">
        <w:rPr>
          <w:rFonts w:ascii="IranNastaliq" w:hAnsi="IranNastaliq" w:cs="IranNastaliq" w:hint="cs"/>
          <w:color w:val="FF0000"/>
          <w:sz w:val="72"/>
          <w:szCs w:val="72"/>
          <w:rtl/>
        </w:rPr>
        <w:t>را</w:t>
      </w:r>
      <w:r w:rsidRPr="00B57EEF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B57EEF">
        <w:rPr>
          <w:rFonts w:ascii="IranNastaliq" w:hAnsi="IranNastaliq" w:cs="IranNastaliq" w:hint="cs"/>
          <w:color w:val="FF0000"/>
          <w:sz w:val="72"/>
          <w:szCs w:val="72"/>
          <w:rtl/>
        </w:rPr>
        <w:t>خنثی</w:t>
      </w:r>
      <w:r w:rsidRPr="00B57EEF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B57EEF">
        <w:rPr>
          <w:rFonts w:ascii="IranNastaliq" w:hAnsi="IranNastaliq" w:cs="IranNastaliq" w:hint="cs"/>
          <w:color w:val="FF0000"/>
          <w:sz w:val="72"/>
          <w:szCs w:val="72"/>
          <w:rtl/>
        </w:rPr>
        <w:t>کنند</w:t>
      </w:r>
    </w:p>
    <w:p w:rsidR="00B57EEF" w:rsidRPr="00B57EEF" w:rsidRDefault="00B57EEF" w:rsidP="00E508AA">
      <w:pPr>
        <w:ind w:left="-143"/>
        <w:jc w:val="both"/>
        <w:rPr>
          <w:rFonts w:ascii="IranNastaliq" w:hAnsi="IranNastaliq" w:cs="2  Mitra"/>
          <w:sz w:val="36"/>
          <w:szCs w:val="36"/>
          <w:rtl/>
        </w:rPr>
      </w:pPr>
      <w:r w:rsidRPr="00B57EEF">
        <w:rPr>
          <w:rFonts w:ascii="IranNastaliq" w:hAnsi="IranNastaliq" w:cs="2  Mitra" w:hint="cs"/>
          <w:sz w:val="36"/>
          <w:szCs w:val="36"/>
          <w:rtl/>
        </w:rPr>
        <w:t>خطیب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جمعه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تربت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جام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با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دعوت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خود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نمازگزاران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ر</w:t>
      </w:r>
      <w:bookmarkStart w:id="0" w:name="_GoBack"/>
      <w:bookmarkEnd w:id="0"/>
      <w:r w:rsidRPr="00B57EEF">
        <w:rPr>
          <w:rFonts w:ascii="IranNastaliq" w:hAnsi="IranNastaliq" w:cs="2  Mitra" w:hint="cs"/>
          <w:sz w:val="36"/>
          <w:szCs w:val="36"/>
          <w:rtl/>
        </w:rPr>
        <w:t>عایت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تقوای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الهی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حرکت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برمدارعبودیت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بندگی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پروردگار</w:t>
      </w:r>
      <w:r>
        <w:rPr>
          <w:rFonts w:ascii="IranNastaliq" w:hAnsi="IranNastaliq" w:cs="2  Mitra" w:hint="cs"/>
          <w:sz w:val="36"/>
          <w:szCs w:val="36"/>
          <w:rtl/>
        </w:rPr>
        <w:t>‌</w:t>
      </w:r>
      <w:r w:rsidRPr="00B57EEF">
        <w:rPr>
          <w:rFonts w:ascii="IranNastaliq" w:hAnsi="IranNastaliq" w:cs="2  Mitra" w:hint="cs"/>
          <w:sz w:val="36"/>
          <w:szCs w:val="36"/>
          <w:rtl/>
        </w:rPr>
        <w:t>متعال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با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تبریک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ایام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عید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غدیرخم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تسلیت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سالگشت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عروج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ملکوتی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امام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خمینی</w:t>
      </w:r>
      <w:r w:rsidRPr="00B57EEF">
        <w:rPr>
          <w:rFonts w:ascii="IranNastaliq" w:hAnsi="IranNastaliq" w:cs="2  Mitra"/>
          <w:sz w:val="36"/>
          <w:szCs w:val="36"/>
          <w:rtl/>
        </w:rPr>
        <w:t>(</w:t>
      </w:r>
      <w:r w:rsidRPr="00B57EEF">
        <w:rPr>
          <w:rFonts w:ascii="IranNastaliq" w:hAnsi="IranNastaliq" w:cs="2  Mitra" w:hint="cs"/>
          <w:sz w:val="36"/>
          <w:szCs w:val="36"/>
          <w:rtl/>
        </w:rPr>
        <w:t>ره</w:t>
      </w:r>
      <w:r w:rsidRPr="00B57EEF">
        <w:rPr>
          <w:rFonts w:ascii="IranNastaliq" w:hAnsi="IranNastaliq" w:cs="2  Mitra"/>
          <w:sz w:val="36"/>
          <w:szCs w:val="36"/>
          <w:rtl/>
        </w:rPr>
        <w:t>)</w:t>
      </w:r>
      <w:r w:rsidRPr="00B57EEF">
        <w:rPr>
          <w:rFonts w:ascii="IranNastaliq" w:hAnsi="IranNastaliq" w:cs="2  Mitra" w:hint="cs"/>
          <w:sz w:val="36"/>
          <w:szCs w:val="36"/>
          <w:rtl/>
        </w:rPr>
        <w:t>گفت</w:t>
      </w:r>
      <w:r w:rsidRPr="00B57EEF">
        <w:rPr>
          <w:rFonts w:ascii="IranNastaliq" w:hAnsi="IranNastaliq" w:cs="2  Mitra"/>
          <w:sz w:val="36"/>
          <w:szCs w:val="36"/>
          <w:rtl/>
        </w:rPr>
        <w:t>: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پیامبراسلام</w:t>
      </w:r>
      <w:r w:rsidRPr="00B57EEF">
        <w:rPr>
          <w:rFonts w:ascii="IranNastaliq" w:hAnsi="IranNastaliq" w:cs="2  Mitra"/>
          <w:sz w:val="36"/>
          <w:szCs w:val="36"/>
          <w:rtl/>
        </w:rPr>
        <w:t>(</w:t>
      </w:r>
      <w:r w:rsidRPr="00B57EEF">
        <w:rPr>
          <w:rFonts w:ascii="IranNastaliq" w:hAnsi="IranNastaliq" w:cs="2  Mitra" w:hint="cs"/>
          <w:sz w:val="36"/>
          <w:szCs w:val="36"/>
          <w:rtl/>
        </w:rPr>
        <w:t>ص</w:t>
      </w:r>
      <w:r w:rsidRPr="00B57EEF">
        <w:rPr>
          <w:rFonts w:ascii="IranNastaliq" w:hAnsi="IranNastaliq" w:cs="2  Mitra"/>
          <w:sz w:val="36"/>
          <w:szCs w:val="36"/>
          <w:rtl/>
        </w:rPr>
        <w:t>)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امر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پروردگار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ولایت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حضرت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علی</w:t>
      </w:r>
      <w:r w:rsidRPr="00B57EEF"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IranNastaliq"/>
          <w:sz w:val="30"/>
          <w:szCs w:val="30"/>
          <w:rtl/>
        </w:rPr>
        <w:t>علیه السلام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را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درغدیر</w:t>
      </w:r>
      <w:r>
        <w:rPr>
          <w:rFonts w:ascii="IranNastaliq" w:hAnsi="IranNastaliq" w:cs="2  Mitra" w:hint="cs"/>
          <w:sz w:val="36"/>
          <w:szCs w:val="36"/>
          <w:rtl/>
        </w:rPr>
        <w:t>‌</w:t>
      </w:r>
      <w:r w:rsidRPr="00B57EEF">
        <w:rPr>
          <w:rFonts w:ascii="IranNastaliq" w:hAnsi="IranNastaliq" w:cs="2  Mitra" w:hint="cs"/>
          <w:sz w:val="36"/>
          <w:szCs w:val="36"/>
          <w:rtl/>
        </w:rPr>
        <w:t>خم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محضرعموم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معرفی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ابلاغ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کرد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از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۱۲۰ </w:t>
      </w:r>
      <w:r w:rsidRPr="00B57EEF">
        <w:rPr>
          <w:rFonts w:ascii="IranNastaliq" w:hAnsi="IranNastaliq" w:cs="2  Mitra" w:hint="cs"/>
          <w:sz w:val="36"/>
          <w:szCs w:val="36"/>
          <w:rtl/>
        </w:rPr>
        <w:t>هزارحاجی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خواص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برای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ولایت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علی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IranNastaliq"/>
          <w:sz w:val="30"/>
          <w:szCs w:val="30"/>
          <w:rtl/>
        </w:rPr>
        <w:t>علیه السلام</w:t>
      </w:r>
      <w:r w:rsidRPr="00B57EEF"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بیعت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گرفت،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حضور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مردم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شرط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اول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حکومت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داری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ولی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خدا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تعیین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کننده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سرنوشت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ساز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است</w:t>
      </w:r>
      <w:r w:rsidRPr="00B57EEF">
        <w:rPr>
          <w:rFonts w:ascii="IranNastaliq" w:hAnsi="IranNastaliq" w:cs="2  Mitra"/>
          <w:sz w:val="36"/>
          <w:szCs w:val="36"/>
          <w:rtl/>
        </w:rPr>
        <w:t>.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مهمترین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بزرگترین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جهاد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>
        <w:rPr>
          <w:rFonts w:ascii="IranNastaliq" w:hAnsi="IranNastaliq" w:cs="2  Mitra" w:hint="cs"/>
          <w:sz w:val="36"/>
          <w:szCs w:val="36"/>
          <w:rtl/>
        </w:rPr>
        <w:t xml:space="preserve">در </w:t>
      </w:r>
      <w:r w:rsidRPr="00B57EEF">
        <w:rPr>
          <w:rFonts w:ascii="IranNastaliq" w:hAnsi="IranNastaliq" w:cs="2  Mitra" w:hint="cs"/>
          <w:sz w:val="36"/>
          <w:szCs w:val="36"/>
          <w:rtl/>
        </w:rPr>
        <w:t>اسلام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جهاد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تبیین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است</w:t>
      </w:r>
      <w:r w:rsidRPr="00B57EEF">
        <w:rPr>
          <w:rFonts w:ascii="IranNastaliq" w:hAnsi="IranNastaliq" w:cs="2  Mitra"/>
          <w:sz w:val="36"/>
          <w:szCs w:val="36"/>
          <w:rtl/>
        </w:rPr>
        <w:t>.</w:t>
      </w:r>
    </w:p>
    <w:p w:rsidR="00B57EEF" w:rsidRPr="00B57EEF" w:rsidRDefault="00B57EEF" w:rsidP="00E508AA">
      <w:pPr>
        <w:ind w:left="-143"/>
        <w:jc w:val="both"/>
        <w:rPr>
          <w:rFonts w:ascii="IranNastaliq" w:hAnsi="IranNastaliq" w:cs="2  Mitra"/>
          <w:sz w:val="36"/>
          <w:szCs w:val="36"/>
          <w:rtl/>
        </w:rPr>
      </w:pPr>
      <w:r w:rsidRPr="00B57EEF">
        <w:rPr>
          <w:rFonts w:ascii="IranNastaliq" w:hAnsi="IranNastaliq" w:cs="2  Mitra" w:hint="cs"/>
          <w:sz w:val="36"/>
          <w:szCs w:val="36"/>
          <w:rtl/>
        </w:rPr>
        <w:t>حجت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الاسلام‌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حسین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اسلامی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با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گرامی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داشت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سالروز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قیام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خونین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۱۵ </w:t>
      </w:r>
      <w:r w:rsidRPr="00B57EEF">
        <w:rPr>
          <w:rFonts w:ascii="IranNastaliq" w:hAnsi="IranNastaliq" w:cs="2  Mitra" w:hint="cs"/>
          <w:sz w:val="36"/>
          <w:szCs w:val="36"/>
          <w:rtl/>
        </w:rPr>
        <w:t>خرداد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۴۲ </w:t>
      </w:r>
      <w:r w:rsidRPr="00B57EEF">
        <w:rPr>
          <w:rFonts w:ascii="IranNastaliq" w:hAnsi="IranNastaliq" w:cs="2  Mitra" w:hint="cs"/>
          <w:sz w:val="36"/>
          <w:szCs w:val="36"/>
          <w:rtl/>
        </w:rPr>
        <w:t>افزود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: </w:t>
      </w:r>
      <w:r w:rsidRPr="00B57EEF">
        <w:rPr>
          <w:rFonts w:ascii="IranNastaliq" w:hAnsi="IranNastaliq" w:cs="2  Mitra" w:hint="cs"/>
          <w:sz w:val="36"/>
          <w:szCs w:val="36"/>
          <w:rtl/>
        </w:rPr>
        <w:t>پانزدهم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خرداد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۴۲ </w:t>
      </w:r>
      <w:r w:rsidRPr="00B57EEF">
        <w:rPr>
          <w:rFonts w:ascii="IranNastaliq" w:hAnsi="IranNastaliq" w:cs="2  Mitra" w:hint="cs"/>
          <w:sz w:val="36"/>
          <w:szCs w:val="36"/>
          <w:rtl/>
        </w:rPr>
        <w:t>بزرگترین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قیام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الی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الله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شروع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نهضت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الهی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سیاسی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امام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خمینی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(</w:t>
      </w:r>
      <w:r w:rsidRPr="00B57EEF">
        <w:rPr>
          <w:rFonts w:ascii="IranNastaliq" w:hAnsi="IranNastaliq" w:cs="2  Mitra" w:hint="cs"/>
          <w:sz w:val="36"/>
          <w:szCs w:val="36"/>
          <w:rtl/>
        </w:rPr>
        <w:t>ره</w:t>
      </w:r>
      <w:r w:rsidRPr="00B57EEF">
        <w:rPr>
          <w:rFonts w:ascii="IranNastaliq" w:hAnsi="IranNastaliq" w:cs="2  Mitra"/>
          <w:sz w:val="36"/>
          <w:szCs w:val="36"/>
          <w:rtl/>
        </w:rPr>
        <w:t>)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علیه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طاغوت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زمان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بود</w:t>
      </w:r>
      <w:r w:rsidRPr="00B57EEF">
        <w:rPr>
          <w:rFonts w:ascii="IranNastaliq" w:hAnsi="IranNastaliq" w:cs="2  Mitra"/>
          <w:sz w:val="36"/>
          <w:szCs w:val="36"/>
          <w:rtl/>
        </w:rPr>
        <w:t>.</w:t>
      </w:r>
    </w:p>
    <w:p w:rsidR="00B57EEF" w:rsidRPr="00B57EEF" w:rsidRDefault="00B57EEF" w:rsidP="00E508AA">
      <w:pPr>
        <w:ind w:left="-143"/>
        <w:jc w:val="both"/>
        <w:rPr>
          <w:rFonts w:ascii="IranNastaliq" w:hAnsi="IranNastaliq" w:cs="2  Mitra"/>
          <w:sz w:val="36"/>
          <w:szCs w:val="36"/>
          <w:rtl/>
        </w:rPr>
      </w:pPr>
      <w:r w:rsidRPr="00B57EEF">
        <w:rPr>
          <w:rFonts w:ascii="IranNastaliq" w:hAnsi="IranNastaliq" w:cs="2  Mitra" w:hint="cs"/>
          <w:sz w:val="36"/>
          <w:szCs w:val="36"/>
          <w:rtl/>
        </w:rPr>
        <w:t>وی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با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اشاره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حضور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عاشقانه،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سه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ماه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جوش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خروش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ملت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درمیدان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خیابان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تصریح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کرد</w:t>
      </w:r>
      <w:r w:rsidRPr="00B57EEF">
        <w:rPr>
          <w:rFonts w:ascii="IranNastaliq" w:hAnsi="IranNastaliq" w:cs="2  Mitra"/>
          <w:sz w:val="36"/>
          <w:szCs w:val="36"/>
          <w:rtl/>
        </w:rPr>
        <w:t>: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جوش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خروش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انقلابی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معجزه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الهی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ملت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که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در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دل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مصیبت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 </w:t>
      </w:r>
      <w:r w:rsidRPr="00B57EEF">
        <w:rPr>
          <w:rFonts w:ascii="IranNastaliq" w:hAnsi="IranNastaliq" w:cs="2  Mitra" w:hint="cs"/>
          <w:sz w:val="36"/>
          <w:szCs w:val="36"/>
          <w:rtl/>
        </w:rPr>
        <w:t>بزرگ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آتشفشان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خون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قائد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امت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شهدای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جنگ‌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تحمیلی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رمضان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تا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نابودی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غده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سرطانی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رژیم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صهیونی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اخراج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آمریکا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از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غرب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آسیا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خاموش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نخواهد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شد</w:t>
      </w:r>
      <w:r w:rsidRPr="00B57EEF">
        <w:rPr>
          <w:rFonts w:ascii="IranNastaliq" w:hAnsi="IranNastaliq" w:cs="2  Mitra"/>
          <w:sz w:val="36"/>
          <w:szCs w:val="36"/>
          <w:rtl/>
        </w:rPr>
        <w:t>.</w:t>
      </w:r>
    </w:p>
    <w:p w:rsidR="00B57EEF" w:rsidRPr="00B57EEF" w:rsidRDefault="00B57EEF" w:rsidP="00E508AA">
      <w:pPr>
        <w:ind w:left="-143"/>
        <w:jc w:val="both"/>
        <w:rPr>
          <w:rFonts w:ascii="IranNastaliq" w:hAnsi="IranNastaliq" w:cs="2  Mitra"/>
          <w:sz w:val="36"/>
          <w:szCs w:val="36"/>
          <w:rtl/>
        </w:rPr>
      </w:pPr>
      <w:r w:rsidRPr="00B57EEF">
        <w:rPr>
          <w:rFonts w:ascii="IranNastaliq" w:hAnsi="IranNastaliq" w:cs="2  Mitra" w:hint="cs"/>
          <w:sz w:val="36"/>
          <w:szCs w:val="36"/>
          <w:rtl/>
        </w:rPr>
        <w:t>وی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تاکید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کرد</w:t>
      </w:r>
      <w:r w:rsidRPr="00B57EEF">
        <w:rPr>
          <w:rFonts w:ascii="IranNastaliq" w:hAnsi="IranNastaliq" w:cs="2  Mitra"/>
          <w:sz w:val="36"/>
          <w:szCs w:val="36"/>
          <w:rtl/>
        </w:rPr>
        <w:t>: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کلید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واژه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اصلی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انقلاب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شعارالله</w:t>
      </w:r>
      <w:r>
        <w:rPr>
          <w:rFonts w:ascii="IranNastaliq" w:hAnsi="IranNastaliq" w:cs="2  Mitra" w:hint="cs"/>
          <w:sz w:val="36"/>
          <w:szCs w:val="36"/>
          <w:rtl/>
        </w:rPr>
        <w:t>‌</w:t>
      </w:r>
      <w:r w:rsidRPr="00B57EEF">
        <w:rPr>
          <w:rFonts w:ascii="IranNastaliq" w:hAnsi="IranNastaliq" w:cs="2  Mitra" w:hint="cs"/>
          <w:sz w:val="36"/>
          <w:szCs w:val="36"/>
          <w:rtl/>
        </w:rPr>
        <w:t>اکبر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حضور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مردم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در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صحنه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است،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بقای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انقلاب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وابسته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حضور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مردم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است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هیچ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جایگزینی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هم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ندارد</w:t>
      </w:r>
      <w:r w:rsidRPr="00B57EEF">
        <w:rPr>
          <w:rFonts w:ascii="IranNastaliq" w:hAnsi="IranNastaliq" w:cs="2  Mitra"/>
          <w:sz w:val="36"/>
          <w:szCs w:val="36"/>
          <w:rtl/>
        </w:rPr>
        <w:t>.</w:t>
      </w:r>
    </w:p>
    <w:p w:rsidR="00B57EEF" w:rsidRPr="00B57EEF" w:rsidRDefault="00B57EEF" w:rsidP="00E508AA">
      <w:pPr>
        <w:ind w:left="-143"/>
        <w:jc w:val="both"/>
        <w:rPr>
          <w:rFonts w:ascii="IranNastaliq" w:hAnsi="IranNastaliq" w:cs="2  Mitra"/>
          <w:sz w:val="36"/>
          <w:szCs w:val="36"/>
          <w:rtl/>
        </w:rPr>
      </w:pPr>
      <w:r w:rsidRPr="00B57EEF">
        <w:rPr>
          <w:rFonts w:ascii="IranNastaliq" w:hAnsi="IranNastaliq" w:cs="2  Mitra" w:hint="cs"/>
          <w:sz w:val="36"/>
          <w:szCs w:val="36"/>
          <w:rtl/>
        </w:rPr>
        <w:t>امام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جمعه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گفت</w:t>
      </w:r>
      <w:r w:rsidRPr="00B57EEF">
        <w:rPr>
          <w:rFonts w:ascii="IranNastaliq" w:hAnsi="IranNastaliq" w:cs="2  Mitra"/>
          <w:sz w:val="36"/>
          <w:szCs w:val="36"/>
          <w:rtl/>
        </w:rPr>
        <w:t>: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راهبرد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دشمن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تحقق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 </w:t>
      </w:r>
      <w:r w:rsidRPr="00B57EEF">
        <w:rPr>
          <w:rFonts w:ascii="IranNastaliq" w:hAnsi="IranNastaliq" w:cs="2  Mitra" w:hint="cs"/>
          <w:sz w:val="36"/>
          <w:szCs w:val="36"/>
          <w:rtl/>
        </w:rPr>
        <w:t>نیل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تا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فرات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است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این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مهم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را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برای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خودشان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حق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دانند</w:t>
      </w:r>
      <w:r w:rsidRPr="00B57EEF">
        <w:rPr>
          <w:rFonts w:ascii="IranNastaliq" w:hAnsi="IranNastaliq" w:cs="2  Mitra"/>
          <w:sz w:val="36"/>
          <w:szCs w:val="36"/>
          <w:rtl/>
        </w:rPr>
        <w:t>.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دشمن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بداند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مردم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ایران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شجاع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مقتدر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>
        <w:rPr>
          <w:rFonts w:ascii="IranNastaliq" w:hAnsi="IranNastaliq" w:cs="2  Mitra" w:hint="cs"/>
          <w:sz w:val="36"/>
          <w:szCs w:val="36"/>
          <w:rtl/>
        </w:rPr>
        <w:t xml:space="preserve">بصیر </w:t>
      </w:r>
      <w:r w:rsidRPr="00B57EEF">
        <w:rPr>
          <w:rFonts w:ascii="IranNastaliq" w:hAnsi="IranNastaliq" w:cs="2  Mitra" w:hint="cs"/>
          <w:sz w:val="36"/>
          <w:szCs w:val="36"/>
          <w:rtl/>
        </w:rPr>
        <w:t>است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تن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ذلت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نخواهند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داد</w:t>
      </w:r>
      <w:r w:rsidRPr="00B57EEF">
        <w:rPr>
          <w:rFonts w:ascii="IranNastaliq" w:hAnsi="IranNastaliq" w:cs="2  Mitra"/>
          <w:sz w:val="36"/>
          <w:szCs w:val="36"/>
          <w:rtl/>
        </w:rPr>
        <w:t>.</w:t>
      </w:r>
    </w:p>
    <w:p w:rsidR="00B57EEF" w:rsidRPr="00B57EEF" w:rsidRDefault="00B57EEF" w:rsidP="00E508AA">
      <w:pPr>
        <w:ind w:left="-143"/>
        <w:jc w:val="both"/>
        <w:rPr>
          <w:rFonts w:ascii="IranNastaliq" w:hAnsi="IranNastaliq" w:cs="2  Mitra"/>
          <w:sz w:val="36"/>
          <w:szCs w:val="36"/>
          <w:rtl/>
        </w:rPr>
      </w:pPr>
      <w:r w:rsidRPr="00B57EEF">
        <w:rPr>
          <w:rFonts w:ascii="IranNastaliq" w:hAnsi="IranNastaliq" w:cs="2  Mitra" w:hint="cs"/>
          <w:sz w:val="36"/>
          <w:szCs w:val="36"/>
          <w:rtl/>
        </w:rPr>
        <w:t>اسلامی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افزود</w:t>
      </w:r>
      <w:r w:rsidRPr="00B57EEF">
        <w:rPr>
          <w:rFonts w:ascii="IranNastaliq" w:hAnsi="IranNastaliq" w:cs="2  Mitra"/>
          <w:sz w:val="36"/>
          <w:szCs w:val="36"/>
          <w:rtl/>
        </w:rPr>
        <w:t>: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دشمن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با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هدف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فروپاشی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ایران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اسلامی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حمله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کرد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با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مقاومت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نیروهای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مسلح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استقامت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ملت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ایران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الحمدلله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شکست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خورده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است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هیچ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یک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از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اهداف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خودش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نرسید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برکت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خون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مطهر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شهدا،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آمریکا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درجهان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تحقیر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شده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است</w:t>
      </w:r>
      <w:r w:rsidRPr="00B57EEF">
        <w:rPr>
          <w:rFonts w:ascii="IranNastaliq" w:hAnsi="IranNastaliq" w:cs="2  Mitra"/>
          <w:sz w:val="36"/>
          <w:szCs w:val="36"/>
          <w:rtl/>
        </w:rPr>
        <w:t>.</w:t>
      </w:r>
    </w:p>
    <w:p w:rsidR="000A08C9" w:rsidRPr="00B57EEF" w:rsidRDefault="00B57EEF" w:rsidP="00E508AA">
      <w:pPr>
        <w:ind w:left="-143"/>
        <w:jc w:val="both"/>
        <w:rPr>
          <w:rFonts w:ascii="IranNastaliq" w:hAnsi="IranNastaliq" w:cs="2  Mitra"/>
          <w:sz w:val="36"/>
          <w:szCs w:val="36"/>
        </w:rPr>
      </w:pPr>
      <w:r w:rsidRPr="00B57EEF">
        <w:rPr>
          <w:rFonts w:ascii="IranNastaliq" w:hAnsi="IranNastaliq" w:cs="2  Mitra" w:hint="cs"/>
          <w:sz w:val="36"/>
          <w:szCs w:val="36"/>
          <w:rtl/>
        </w:rPr>
        <w:t>وی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تاکیدکرد</w:t>
      </w:r>
      <w:r w:rsidRPr="00B57EEF">
        <w:rPr>
          <w:rFonts w:ascii="IranNastaliq" w:hAnsi="IranNastaliq" w:cs="2  Mitra"/>
          <w:sz w:val="36"/>
          <w:szCs w:val="36"/>
          <w:rtl/>
        </w:rPr>
        <w:t>: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دشمن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دنبال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ایجاد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خطای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سیاسی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محاسباتی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مردم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مدیران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است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همه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باید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مراقب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باشند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دچار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یاس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ترس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نشوند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میدان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استقامت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را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درست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تشخیص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دهند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با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حفظ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وحدت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و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انسجام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ملی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نقشه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دشمن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را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خنثی</w:t>
      </w:r>
      <w:r w:rsidRPr="00B57EEF">
        <w:rPr>
          <w:rFonts w:ascii="IranNastaliq" w:hAnsi="IranNastaliq" w:cs="2  Mitra"/>
          <w:sz w:val="36"/>
          <w:szCs w:val="36"/>
          <w:rtl/>
        </w:rPr>
        <w:t xml:space="preserve"> </w:t>
      </w:r>
      <w:r w:rsidRPr="00B57EEF">
        <w:rPr>
          <w:rFonts w:ascii="IranNastaliq" w:hAnsi="IranNastaliq" w:cs="2  Mitra" w:hint="cs"/>
          <w:sz w:val="36"/>
          <w:szCs w:val="36"/>
          <w:rtl/>
        </w:rPr>
        <w:t>کنند</w:t>
      </w:r>
      <w:r w:rsidRPr="00B57EEF">
        <w:rPr>
          <w:rFonts w:ascii="IranNastaliq" w:hAnsi="IranNastaliq" w:cs="2  Mitra"/>
          <w:sz w:val="36"/>
          <w:szCs w:val="36"/>
          <w:rtl/>
        </w:rPr>
        <w:t>.</w:t>
      </w:r>
    </w:p>
    <w:sectPr w:rsidR="000A08C9" w:rsidRPr="00B57EEF" w:rsidSect="00E508AA">
      <w:pgSz w:w="16839" w:h="11907" w:orient="landscape" w:code="9"/>
      <w:pgMar w:top="851" w:right="963" w:bottom="708" w:left="709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ranNastaliq">
    <w:altName w:val="Cambria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EF5"/>
    <w:rsid w:val="00033672"/>
    <w:rsid w:val="00055982"/>
    <w:rsid w:val="000A08C9"/>
    <w:rsid w:val="000B2ABB"/>
    <w:rsid w:val="000B4B74"/>
    <w:rsid w:val="000B51C3"/>
    <w:rsid w:val="000C218C"/>
    <w:rsid w:val="001164F8"/>
    <w:rsid w:val="00134FEE"/>
    <w:rsid w:val="001351E7"/>
    <w:rsid w:val="001369AF"/>
    <w:rsid w:val="00144369"/>
    <w:rsid w:val="00173998"/>
    <w:rsid w:val="001908DD"/>
    <w:rsid w:val="001965A1"/>
    <w:rsid w:val="001C1D6B"/>
    <w:rsid w:val="001C26B9"/>
    <w:rsid w:val="002478F2"/>
    <w:rsid w:val="00257966"/>
    <w:rsid w:val="00296670"/>
    <w:rsid w:val="002E2D6A"/>
    <w:rsid w:val="00324EDE"/>
    <w:rsid w:val="00360651"/>
    <w:rsid w:val="00383EBC"/>
    <w:rsid w:val="00391A63"/>
    <w:rsid w:val="003966B1"/>
    <w:rsid w:val="003A0747"/>
    <w:rsid w:val="003A4C6D"/>
    <w:rsid w:val="003A61D8"/>
    <w:rsid w:val="003F4064"/>
    <w:rsid w:val="004853FE"/>
    <w:rsid w:val="004C2256"/>
    <w:rsid w:val="004D7E27"/>
    <w:rsid w:val="004E2A28"/>
    <w:rsid w:val="004F4C3A"/>
    <w:rsid w:val="00521DE7"/>
    <w:rsid w:val="005600C4"/>
    <w:rsid w:val="005B2304"/>
    <w:rsid w:val="005C7243"/>
    <w:rsid w:val="00610C6A"/>
    <w:rsid w:val="0061273D"/>
    <w:rsid w:val="00627617"/>
    <w:rsid w:val="00655D9A"/>
    <w:rsid w:val="006776FA"/>
    <w:rsid w:val="006E6768"/>
    <w:rsid w:val="00715C86"/>
    <w:rsid w:val="007306FA"/>
    <w:rsid w:val="00751FD9"/>
    <w:rsid w:val="007552B3"/>
    <w:rsid w:val="00770923"/>
    <w:rsid w:val="007C787F"/>
    <w:rsid w:val="007E27E5"/>
    <w:rsid w:val="007E38DA"/>
    <w:rsid w:val="007F363E"/>
    <w:rsid w:val="008445FF"/>
    <w:rsid w:val="008662C3"/>
    <w:rsid w:val="00883182"/>
    <w:rsid w:val="008B5E32"/>
    <w:rsid w:val="008C707E"/>
    <w:rsid w:val="0090798C"/>
    <w:rsid w:val="00911904"/>
    <w:rsid w:val="0092171C"/>
    <w:rsid w:val="00943006"/>
    <w:rsid w:val="0095624E"/>
    <w:rsid w:val="00970E15"/>
    <w:rsid w:val="00981B80"/>
    <w:rsid w:val="0098619B"/>
    <w:rsid w:val="009F357A"/>
    <w:rsid w:val="00A02806"/>
    <w:rsid w:val="00A04321"/>
    <w:rsid w:val="00A35CE6"/>
    <w:rsid w:val="00A7187B"/>
    <w:rsid w:val="00A815A5"/>
    <w:rsid w:val="00AA398B"/>
    <w:rsid w:val="00AD507C"/>
    <w:rsid w:val="00AD51FA"/>
    <w:rsid w:val="00AD6E58"/>
    <w:rsid w:val="00AE2D53"/>
    <w:rsid w:val="00B36BCA"/>
    <w:rsid w:val="00B57EEF"/>
    <w:rsid w:val="00B91DCB"/>
    <w:rsid w:val="00B92EF5"/>
    <w:rsid w:val="00BC7016"/>
    <w:rsid w:val="00BD3300"/>
    <w:rsid w:val="00BF0876"/>
    <w:rsid w:val="00C07EF7"/>
    <w:rsid w:val="00C347CE"/>
    <w:rsid w:val="00C536E2"/>
    <w:rsid w:val="00C56369"/>
    <w:rsid w:val="00DC6B58"/>
    <w:rsid w:val="00E039B8"/>
    <w:rsid w:val="00E10C46"/>
    <w:rsid w:val="00E13748"/>
    <w:rsid w:val="00E36FDB"/>
    <w:rsid w:val="00E508AA"/>
    <w:rsid w:val="00E90A07"/>
    <w:rsid w:val="00EE48F8"/>
    <w:rsid w:val="00F005EA"/>
    <w:rsid w:val="00F20507"/>
    <w:rsid w:val="00F32482"/>
    <w:rsid w:val="00F67428"/>
    <w:rsid w:val="00F739FC"/>
    <w:rsid w:val="00F750AC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FC63B8"/>
  <w15:docId w15:val="{E23DDE1F-DDFA-40B9-BA51-31CC3F4A4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6A9A2-ABD2-4FE1-B039-D4D519DF4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3</cp:revision>
  <cp:lastPrinted>2026-06-06T05:36:00Z</cp:lastPrinted>
  <dcterms:created xsi:type="dcterms:W3CDTF">2026-06-06T05:36:00Z</dcterms:created>
  <dcterms:modified xsi:type="dcterms:W3CDTF">2026-06-06T05:37:00Z</dcterms:modified>
</cp:coreProperties>
</file>