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FC5" w:rsidRDefault="00872D6E">
      <w:pPr>
        <w:rPr>
          <w:rFonts w:hint="cs"/>
          <w:rtl/>
        </w:rPr>
      </w:pPr>
      <w:r>
        <w:rPr>
          <w:rFonts w:hint="cs"/>
          <w:rtl/>
        </w:rPr>
        <w:t xml:space="preserve">خطبه اول :از مصادیق رعایت تقوا و از متقین بودن زیارت اربعین کربلا و شهدا است </w:t>
      </w:r>
      <w:r w:rsidR="00FD2D00">
        <w:rPr>
          <w:rFonts w:hint="cs"/>
          <w:rtl/>
        </w:rPr>
        <w:t xml:space="preserve">؛امام صادق ع فرمودند 5 ویزگی دارند مومنان 1 پنجاه و یک رکعت نماز که از پیامبر نقل شده است </w:t>
      </w:r>
      <w:r w:rsidR="00E01698">
        <w:rPr>
          <w:rFonts w:hint="cs"/>
          <w:rtl/>
        </w:rPr>
        <w:t>شیعه است که بر خاک سجده میکند و شیعه است که بسم الله را بلند میگوید و شیعه است که انگشتر در دست راست میگزارد.</w:t>
      </w:r>
      <w:r w:rsidR="00FB6236">
        <w:rPr>
          <w:rFonts w:hint="cs"/>
          <w:rtl/>
        </w:rPr>
        <w:t xml:space="preserve">همانطور نماز ستون دین و دیانت است </w:t>
      </w:r>
      <w:r w:rsidR="00634267">
        <w:rPr>
          <w:rFonts w:hint="cs"/>
          <w:rtl/>
        </w:rPr>
        <w:t xml:space="preserve">اربعین ستون ولایت است و باید اقامه گردد </w:t>
      </w:r>
      <w:r w:rsidR="004955AB">
        <w:rPr>
          <w:rFonts w:hint="cs"/>
          <w:rtl/>
        </w:rPr>
        <w:t>.</w:t>
      </w:r>
    </w:p>
    <w:p w:rsidR="004955AB" w:rsidRDefault="004955AB">
      <w:pPr>
        <w:rPr>
          <w:rFonts w:hint="cs"/>
        </w:rPr>
      </w:pPr>
      <w:r>
        <w:rPr>
          <w:rFonts w:hint="cs"/>
          <w:rtl/>
        </w:rPr>
        <w:t>خطبه دوم :21 اوت مص</w:t>
      </w:r>
      <w:r w:rsidR="00844249">
        <w:rPr>
          <w:rFonts w:hint="cs"/>
          <w:rtl/>
        </w:rPr>
        <w:t xml:space="preserve">ادف با 31 مرداد سال 1378 مسجد الاقصی که نخستین قبله مسلمین است توسط صهیونیست ها به آتش کشیده شد </w:t>
      </w:r>
      <w:r w:rsidR="009D4C78">
        <w:rPr>
          <w:rFonts w:hint="cs"/>
          <w:rtl/>
        </w:rPr>
        <w:t>،در یک اقدام وحشیگرانه این عمل صورت گرفت که اتش زدن به این مسجد به منزله آتش زدن به تاریخ</w:t>
      </w:r>
      <w:r w:rsidR="00AA60A4">
        <w:rPr>
          <w:rFonts w:hint="cs"/>
          <w:rtl/>
        </w:rPr>
        <w:t xml:space="preserve"> مسلمین </w:t>
      </w:r>
      <w:r w:rsidR="009D4C78">
        <w:rPr>
          <w:rFonts w:hint="cs"/>
          <w:rtl/>
        </w:rPr>
        <w:t xml:space="preserve"> است </w:t>
      </w:r>
      <w:r w:rsidR="00AA60A4">
        <w:rPr>
          <w:rFonts w:hint="cs"/>
          <w:rtl/>
        </w:rPr>
        <w:t xml:space="preserve"> هر چند خود ان صهیونیت ها تاریخی ندارند </w:t>
      </w:r>
      <w:r w:rsidR="009D4C78">
        <w:rPr>
          <w:rFonts w:hint="cs"/>
          <w:rtl/>
        </w:rPr>
        <w:t>؛؛مسجد ارزشمند ترین نهاد دینی تاریخی است ،امام سجاد در دعایش میگوید خدا</w:t>
      </w:r>
      <w:r w:rsidR="00CC6C77">
        <w:rPr>
          <w:rFonts w:hint="cs"/>
          <w:rtl/>
        </w:rPr>
        <w:t>وندا مرا از زوار و آباد کنندگان مسجد قرار ده .</w:t>
      </w:r>
    </w:p>
    <w:sectPr w:rsidR="004955AB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872D6E"/>
    <w:rsid w:val="004955AB"/>
    <w:rsid w:val="00634267"/>
    <w:rsid w:val="007F7FC5"/>
    <w:rsid w:val="00844249"/>
    <w:rsid w:val="00872D6E"/>
    <w:rsid w:val="009D4C78"/>
    <w:rsid w:val="00AA60A4"/>
    <w:rsid w:val="00B67943"/>
    <w:rsid w:val="00CC6C77"/>
    <w:rsid w:val="00E01698"/>
    <w:rsid w:val="00FB6236"/>
    <w:rsid w:val="00FD2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FC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2024-08-29T07:05:00Z</dcterms:created>
  <dcterms:modified xsi:type="dcterms:W3CDTF">2024-08-29T07:27:00Z</dcterms:modified>
</cp:coreProperties>
</file>