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887" w:rsidRPr="00C94A4D" w:rsidRDefault="00A30887" w:rsidP="00A30887">
      <w:pPr>
        <w:jc w:val="right"/>
        <w:rPr>
          <w:sz w:val="32"/>
          <w:szCs w:val="32"/>
        </w:rPr>
      </w:pPr>
      <w:r w:rsidRPr="005A79A6">
        <w:rPr>
          <w:sz w:val="24"/>
          <w:szCs w:val="24"/>
        </w:rPr>
        <w:t>_</w:t>
      </w:r>
      <w:r w:rsidRPr="005A79A6">
        <w:rPr>
          <w:rFonts w:cs="Arial"/>
          <w:sz w:val="24"/>
          <w:szCs w:val="24"/>
          <w:rtl/>
        </w:rPr>
        <w:t>خطبه اول</w:t>
      </w:r>
      <w:r w:rsidRPr="005A79A6">
        <w:rPr>
          <w:sz w:val="24"/>
          <w:szCs w:val="24"/>
        </w:rPr>
        <w:t xml:space="preserve"> </w:t>
      </w:r>
    </w:p>
    <w:p w:rsidR="00C94A4D" w:rsidRPr="00C94A4D" w:rsidRDefault="00C94A4D" w:rsidP="00C94A4D">
      <w:pPr>
        <w:pStyle w:val="NormalWeb"/>
        <w:jc w:val="right"/>
        <w:rPr>
          <w:sz w:val="28"/>
          <w:szCs w:val="28"/>
        </w:rPr>
      </w:pPr>
      <w:r w:rsidRPr="00C94A4D">
        <w:rPr>
          <w:sz w:val="28"/>
          <w:szCs w:val="28"/>
          <w:rtl/>
        </w:rPr>
        <w:t xml:space="preserve">خطبه اول </w:t>
      </w:r>
      <w:r w:rsidRPr="00C94A4D">
        <w:rPr>
          <w:sz w:val="28"/>
          <w:szCs w:val="28"/>
          <w:rtl/>
          <w:lang w:bidi="fa-IR"/>
        </w:rPr>
        <w:t>۱۴۰۴</w:t>
      </w:r>
      <w:r w:rsidRPr="00C94A4D">
        <w:rPr>
          <w:sz w:val="28"/>
          <w:szCs w:val="28"/>
          <w:rtl/>
        </w:rPr>
        <w:t>٫</w:t>
      </w:r>
      <w:r w:rsidRPr="00C94A4D">
        <w:rPr>
          <w:sz w:val="28"/>
          <w:szCs w:val="28"/>
          <w:rtl/>
          <w:lang w:bidi="fa-IR"/>
        </w:rPr>
        <w:t>۰۴</w:t>
      </w:r>
      <w:r w:rsidRPr="00C94A4D">
        <w:rPr>
          <w:sz w:val="28"/>
          <w:szCs w:val="28"/>
          <w:rtl/>
        </w:rPr>
        <w:t>٫</w:t>
      </w:r>
      <w:r w:rsidRPr="00C94A4D">
        <w:rPr>
          <w:sz w:val="28"/>
          <w:szCs w:val="28"/>
          <w:rtl/>
          <w:lang w:bidi="fa-IR"/>
        </w:rPr>
        <w:t>۰۶</w:t>
      </w:r>
      <w:r w:rsidRPr="00C94A4D">
        <w:rPr>
          <w:sz w:val="28"/>
          <w:szCs w:val="28"/>
        </w:rPr>
        <w:br/>
      </w:r>
      <w:r w:rsidRPr="00C94A4D">
        <w:rPr>
          <w:sz w:val="28"/>
          <w:szCs w:val="28"/>
          <w:rtl/>
        </w:rPr>
        <w:t>امام الحسین علیه السلام</w:t>
      </w:r>
      <w:bookmarkStart w:id="0" w:name="_GoBack"/>
      <w:bookmarkEnd w:id="0"/>
      <w:r w:rsidRPr="00C94A4D">
        <w:rPr>
          <w:sz w:val="28"/>
          <w:szCs w:val="28"/>
        </w:rPr>
        <w:br/>
      </w:r>
      <w:r w:rsidRPr="00C94A4D">
        <w:rPr>
          <w:sz w:val="28"/>
          <w:szCs w:val="28"/>
          <w:rtl/>
        </w:rPr>
        <w:t>عَنْ الْحُسَيْنِ عليه السلام: أللّهُمَّ إنّكَ تَعْلَمُ إنَّهُ لَمْ يَكُنْ ما كانَ مِنّا تَنافُسا فى سُلْطانٍ وَ لاَ الْتِماسا مِنْ فُضُولِ الْحُطامِ وَلكِنْ لِنَرُدَّ المَعالِمَ مِنْ دينِكَ وَ نُظْهِرَ الاْءصلاحَ فى بِلادِكَ وَ يَأْمَنَ الْمَظْلُومُونَ مِنْ عِبادِكَ وَ يُعْمَلَ بِفَرائِضِكَ وَ سُنَنِكَ وَ أحْكامِكَ</w:t>
      </w:r>
    </w:p>
    <w:p w:rsidR="00C94A4D" w:rsidRDefault="00C94A4D" w:rsidP="00C94A4D">
      <w:pPr>
        <w:pStyle w:val="NormalWeb"/>
        <w:jc w:val="right"/>
      </w:pPr>
      <w:r w:rsidRPr="00C94A4D">
        <w:rPr>
          <w:sz w:val="28"/>
          <w:szCs w:val="28"/>
          <w:rtl/>
        </w:rPr>
        <w:t>فاِنْ لم تنصرونا و تَنْصِفوُنا قَوِیَ الظَلَمَة علیکم و عَمِلُوا فی اطفاءِ نویر نبیکم و حسبنا الله و علیه توکلنا و الیه انبنا و الیه المصیر</w:t>
      </w:r>
      <w:r w:rsidRPr="00C94A4D">
        <w:rPr>
          <w:sz w:val="28"/>
          <w:szCs w:val="28"/>
        </w:rPr>
        <w:br/>
      </w:r>
      <w:r w:rsidRPr="00C94A4D">
        <w:rPr>
          <w:sz w:val="28"/>
          <w:szCs w:val="28"/>
          <w:rtl/>
        </w:rPr>
        <w:t xml:space="preserve">تحف العقول/ </w:t>
      </w:r>
      <w:r w:rsidRPr="00C94A4D">
        <w:rPr>
          <w:sz w:val="28"/>
          <w:szCs w:val="28"/>
          <w:rtl/>
          <w:lang w:bidi="fa-IR"/>
        </w:rPr>
        <w:t>۲۳۹</w:t>
      </w:r>
      <w:r w:rsidRPr="00C94A4D">
        <w:rPr>
          <w:sz w:val="28"/>
          <w:szCs w:val="28"/>
        </w:rPr>
        <w:br/>
      </w:r>
      <w:r w:rsidRPr="00C94A4D">
        <w:rPr>
          <w:sz w:val="28"/>
          <w:szCs w:val="28"/>
          <w:rtl/>
        </w:rPr>
        <w:t>بخش پایانی - خطبه امر به معروف و نهی از منکر امام حسین علیه السلام</w:t>
      </w:r>
    </w:p>
    <w:p w:rsidR="00C94A4D" w:rsidRDefault="00C94A4D" w:rsidP="00C94A4D">
      <w:pPr>
        <w:jc w:val="right"/>
        <w:rPr>
          <w:rFonts w:cs="Arial"/>
          <w:sz w:val="24"/>
          <w:szCs w:val="24"/>
          <w:rtl/>
          <w:lang w:bidi="fa-IR"/>
        </w:rPr>
      </w:pPr>
    </w:p>
    <w:p w:rsidR="00A30887" w:rsidRPr="005A79A6" w:rsidRDefault="00A30887" w:rsidP="00C94A4D">
      <w:pPr>
        <w:jc w:val="right"/>
        <w:rPr>
          <w:rFonts w:cs="Arial"/>
          <w:sz w:val="24"/>
          <w:szCs w:val="24"/>
          <w:rtl/>
        </w:rPr>
      </w:pPr>
      <w:r w:rsidRPr="005A79A6">
        <w:rPr>
          <w:rFonts w:cs="Arial" w:hint="cs"/>
          <w:sz w:val="24"/>
          <w:szCs w:val="24"/>
          <w:rtl/>
        </w:rPr>
        <w:t>.............................................................................................................................................</w:t>
      </w:r>
    </w:p>
    <w:p w:rsidR="00C94A4D" w:rsidRPr="00C94A4D" w:rsidRDefault="00C94A4D" w:rsidP="00C94A4D">
      <w:pPr>
        <w:jc w:val="right"/>
        <w:rPr>
          <w:sz w:val="32"/>
          <w:szCs w:val="32"/>
        </w:rPr>
      </w:pPr>
      <w:r w:rsidRPr="00C94A4D">
        <w:rPr>
          <w:rtl/>
        </w:rPr>
        <w:t>خطبه دوم</w:t>
      </w:r>
      <w:r w:rsidRPr="00C94A4D">
        <w:rPr>
          <w:sz w:val="28"/>
          <w:szCs w:val="28"/>
        </w:rPr>
        <w:br/>
      </w:r>
      <w:r w:rsidRPr="00C94A4D">
        <w:rPr>
          <w:sz w:val="28"/>
          <w:szCs w:val="28"/>
          <w:rtl/>
        </w:rPr>
        <w:t>عناوین</w:t>
      </w:r>
      <w:r w:rsidRPr="00C94A4D">
        <w:rPr>
          <w:sz w:val="28"/>
          <w:szCs w:val="28"/>
        </w:rPr>
        <w:t xml:space="preserve"> :</w:t>
      </w:r>
      <w:r w:rsidRPr="00C94A4D">
        <w:rPr>
          <w:sz w:val="28"/>
          <w:szCs w:val="28"/>
        </w:rPr>
        <w:br/>
        <w:t xml:space="preserve">- </w:t>
      </w:r>
      <w:r w:rsidRPr="00C94A4D">
        <w:rPr>
          <w:sz w:val="28"/>
          <w:szCs w:val="28"/>
          <w:rtl/>
        </w:rPr>
        <w:t>توصیه به تقوا</w:t>
      </w:r>
      <w:r w:rsidRPr="00C94A4D">
        <w:rPr>
          <w:sz w:val="28"/>
          <w:szCs w:val="28"/>
        </w:rPr>
        <w:br/>
        <w:t xml:space="preserve">- </w:t>
      </w:r>
      <w:r w:rsidRPr="00C94A4D">
        <w:rPr>
          <w:sz w:val="28"/>
          <w:szCs w:val="28"/>
          <w:rtl/>
        </w:rPr>
        <w:t>استفاده از ظرفیت ماه محرم و ایام الحسین علیه السلام برای کسب تقوا</w:t>
      </w:r>
      <w:r w:rsidRPr="00C94A4D">
        <w:rPr>
          <w:sz w:val="28"/>
          <w:szCs w:val="28"/>
        </w:rPr>
        <w:br/>
        <w:t xml:space="preserve">- </w:t>
      </w:r>
      <w:r w:rsidRPr="00C94A4D">
        <w:rPr>
          <w:sz w:val="28"/>
          <w:szCs w:val="28"/>
          <w:rtl/>
        </w:rPr>
        <w:t xml:space="preserve">تحلیل جنگ تحمیلی </w:t>
      </w:r>
      <w:r w:rsidRPr="00C94A4D">
        <w:rPr>
          <w:sz w:val="28"/>
          <w:szCs w:val="28"/>
          <w:rtl/>
          <w:lang w:bidi="fa-IR"/>
        </w:rPr>
        <w:t>۱۲</w:t>
      </w:r>
      <w:r w:rsidRPr="00C94A4D">
        <w:rPr>
          <w:sz w:val="28"/>
          <w:szCs w:val="28"/>
          <w:rtl/>
        </w:rPr>
        <w:t xml:space="preserve"> روزه</w:t>
      </w:r>
      <w:r w:rsidRPr="00C94A4D">
        <w:rPr>
          <w:sz w:val="28"/>
          <w:szCs w:val="28"/>
        </w:rPr>
        <w:br/>
      </w:r>
      <w:r w:rsidRPr="00C94A4D">
        <w:rPr>
          <w:sz w:val="28"/>
          <w:szCs w:val="28"/>
          <w:rtl/>
        </w:rPr>
        <w:t>و تبیین پیروزی ایمان و شکست دشمن متجاوز رژیم جعلی و آمریکایی جنایتکار</w:t>
      </w:r>
      <w:r w:rsidRPr="00C94A4D">
        <w:rPr>
          <w:sz w:val="28"/>
          <w:szCs w:val="28"/>
        </w:rPr>
        <w:br/>
        <w:t xml:space="preserve">- </w:t>
      </w:r>
      <w:r w:rsidRPr="00C94A4D">
        <w:rPr>
          <w:sz w:val="28"/>
          <w:szCs w:val="28"/>
          <w:rtl/>
        </w:rPr>
        <w:t>تبیین پیام سوم رهبر معظم انقلاب اسلامی</w:t>
      </w:r>
      <w:r w:rsidRPr="00C94A4D">
        <w:rPr>
          <w:sz w:val="28"/>
          <w:szCs w:val="28"/>
        </w:rPr>
        <w:br/>
        <w:t xml:space="preserve">- </w:t>
      </w:r>
      <w:r w:rsidRPr="00C94A4D">
        <w:rPr>
          <w:sz w:val="28"/>
          <w:szCs w:val="28"/>
          <w:rtl/>
        </w:rPr>
        <w:t>هفته قوه قضاییه</w:t>
      </w:r>
    </w:p>
    <w:p w:rsidR="00A30887" w:rsidRDefault="00A30887" w:rsidP="005A79A6">
      <w:pPr>
        <w:jc w:val="right"/>
      </w:pPr>
    </w:p>
    <w:sectPr w:rsidR="00A30887" w:rsidSect="00A30887">
      <w:pgSz w:w="12240" w:h="15840"/>
      <w:pgMar w:top="1440" w:right="1440" w:bottom="1440" w:left="1440" w:header="708" w:footer="708" w:gutter="0"/>
      <w:pgBorders w:offsetFrom="page">
        <w:top w:val="basicWideMidline" w:sz="8" w:space="24" w:color="auto"/>
        <w:left w:val="basicWideMidline" w:sz="8" w:space="24" w:color="auto"/>
        <w:bottom w:val="basicWideMidline" w:sz="8" w:space="24" w:color="auto"/>
        <w:right w:val="basicWideMidline" w:sz="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887"/>
    <w:rsid w:val="00287082"/>
    <w:rsid w:val="002A6156"/>
    <w:rsid w:val="005A79A6"/>
    <w:rsid w:val="00A30887"/>
    <w:rsid w:val="00B10D74"/>
    <w:rsid w:val="00C94A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32E3"/>
  <w15:chartTrackingRefBased/>
  <w15:docId w15:val="{993BD634-FE96-4458-8D8A-B8D0246A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4A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35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2024-04-03T21:32:00Z</dcterms:created>
  <dcterms:modified xsi:type="dcterms:W3CDTF">2025-07-01T14:49:00Z</dcterms:modified>
</cp:coreProperties>
</file>