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875" w:rsidRDefault="00027875" w:rsidP="00027875">
      <w:pPr>
        <w:jc w:val="right"/>
      </w:pPr>
      <w:r>
        <w:rPr>
          <w:rFonts w:cs="Arial"/>
          <w:rtl/>
        </w:rPr>
        <w:t xml:space="preserve">نماز جمعه </w:t>
      </w:r>
      <w:r>
        <w:rPr>
          <w:rFonts w:cs="Arial"/>
          <w:rtl/>
          <w:lang w:bidi="fa-IR"/>
        </w:rPr>
        <w:t>۲۴</w:t>
      </w:r>
      <w:r>
        <w:rPr>
          <w:rFonts w:cs="Arial"/>
          <w:rtl/>
        </w:rPr>
        <w:t xml:space="preserve"> اسفند </w:t>
      </w:r>
      <w:r>
        <w:rPr>
          <w:rFonts w:cs="Arial"/>
          <w:rtl/>
          <w:lang w:bidi="fa-IR"/>
        </w:rPr>
        <w:t>۱۴۰۳</w:t>
      </w:r>
      <w:r>
        <w:rPr>
          <w:rFonts w:cs="Arial"/>
          <w:rtl/>
        </w:rPr>
        <w:t xml:space="preserve"> شهرستان سروستان به امامت حجت الاسلام 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موقت جمعه شهرستان</w:t>
      </w:r>
      <w:r>
        <w:t xml:space="preserve"> </w:t>
      </w:r>
    </w:p>
    <w:p w:rsidR="00027875" w:rsidRDefault="00027875" w:rsidP="00027875">
      <w:pPr>
        <w:jc w:val="right"/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027875" w:rsidRDefault="00027875" w:rsidP="00027875">
      <w:pPr>
        <w:jc w:val="right"/>
      </w:pPr>
      <w:r>
        <w:rPr>
          <w:rFonts w:cs="Arial" w:hint="eastAsia"/>
          <w:rtl/>
        </w:rPr>
        <w:t>حجت</w:t>
      </w:r>
      <w:r>
        <w:rPr>
          <w:rFonts w:cs="Arial"/>
          <w:rtl/>
        </w:rPr>
        <w:t xml:space="preserve"> الاسلام 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ضمن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آمنوا کتب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الص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... گفت: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روزه بر شما نوشته شد تا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تقوا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قالب مفسر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نظر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دارند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بلکه حتماً روزه باعث تقوا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</w:p>
    <w:p w:rsidR="00027875" w:rsidRDefault="00027875" w:rsidP="00027875">
      <w:pPr>
        <w:jc w:val="right"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متعال نعمت‌ها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فراوان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ما دادند که جا دارد بابت همه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نعمت‌ها از او تشکر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روزه گرفتن نوع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شکرگزار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درگاه خداوند است</w:t>
      </w:r>
      <w:r>
        <w:t xml:space="preserve"> </w:t>
      </w:r>
    </w:p>
    <w:p w:rsidR="00027875" w:rsidRDefault="00027875" w:rsidP="00027875">
      <w:pPr>
        <w:jc w:val="right"/>
      </w:pPr>
      <w:r>
        <w:rPr>
          <w:rFonts w:cs="Arial" w:hint="eastAsia"/>
          <w:rtl/>
        </w:rPr>
        <w:t>حجت</w:t>
      </w:r>
      <w:r>
        <w:rPr>
          <w:rFonts w:cs="Arial"/>
          <w:rtl/>
        </w:rPr>
        <w:t xml:space="preserve"> الاسلام 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دوم نماز جمعه ضمن دعوت مردم و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 گفت: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مذاکره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اگر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مذاکره بود حضرت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رحمت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اول انقلاب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قطع رابطه با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کا،</w:t>
      </w:r>
      <w:r>
        <w:rPr>
          <w:rFonts w:cs="Arial"/>
          <w:rtl/>
        </w:rPr>
        <w:t xml:space="preserve"> اگر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مذاکره بود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من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مذاکرات خوش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rPr>
          <w:rFonts w:cs="Arial"/>
          <w:rtl/>
        </w:rPr>
        <w:t xml:space="preserve">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راه امام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را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نظر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مذاکرات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سود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و فقط نفعش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دشمنان و کشور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است</w:t>
      </w:r>
      <w:r>
        <w:t xml:space="preserve"> </w:t>
      </w:r>
    </w:p>
    <w:p w:rsidR="00E2709D" w:rsidRDefault="00027875" w:rsidP="00027875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موقت سروستان در ادامه ضمن گرام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و خاطره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گرانقدر گفت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دوم اسفند ماه سالروز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شهدا هست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نگاهمان نسبت به شهدا و خانواده شهدا به گونه‌ا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که جبران خون پاک شهدا را کرده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sectPr w:rsidR="00E2709D" w:rsidSect="00E270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27875"/>
    <w:rsid w:val="00027875"/>
    <w:rsid w:val="00E27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0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2025-03-18T08:09:00Z</dcterms:created>
  <dcterms:modified xsi:type="dcterms:W3CDTF">2025-03-18T08:12:00Z</dcterms:modified>
</cp:coreProperties>
</file>