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5A52" w:rsidRDefault="00252561">
      <w:pPr>
        <w:rPr>
          <w:rtl/>
        </w:rPr>
      </w:pPr>
      <w:r>
        <w:rPr>
          <w:rFonts w:hint="cs"/>
          <w:rtl/>
        </w:rPr>
        <w:t>بسم الله الرحمن الرحیم</w:t>
      </w:r>
    </w:p>
    <w:p w:rsidR="00252561" w:rsidRDefault="00252561">
      <w:pPr>
        <w:rPr>
          <w:rtl/>
        </w:rPr>
      </w:pPr>
      <w:r>
        <w:rPr>
          <w:rFonts w:hint="cs"/>
          <w:rtl/>
        </w:rPr>
        <w:t>خلاصه خظبتین</w:t>
      </w:r>
    </w:p>
    <w:p w:rsidR="00252561" w:rsidRDefault="00252561">
      <w:pPr>
        <w:rPr>
          <w:rtl/>
        </w:rPr>
      </w:pPr>
      <w:r>
        <w:rPr>
          <w:rFonts w:hint="cs"/>
          <w:rtl/>
        </w:rPr>
        <w:t>خطبه اول: ضمن توصیه به تقوی طبق هفته های گذشته ادامه مباحث رساله حقوق امام سجاد علیه السلام بیان شد و در این هفته به حقوق زبان اشاره شد و مطالبی بیان شد.</w:t>
      </w:r>
    </w:p>
    <w:p w:rsidR="00252561" w:rsidRDefault="00252561">
      <w:pPr>
        <w:rPr>
          <w:rtl/>
        </w:rPr>
      </w:pPr>
      <w:r>
        <w:rPr>
          <w:rFonts w:hint="cs"/>
          <w:rtl/>
        </w:rPr>
        <w:t>خطبه دوم:</w:t>
      </w:r>
      <w:bookmarkStart w:id="0" w:name="_GoBack"/>
      <w:bookmarkEnd w:id="0"/>
    </w:p>
    <w:p w:rsidR="00252561" w:rsidRDefault="00252561">
      <w:pPr>
        <w:rPr>
          <w:rtl/>
        </w:rPr>
      </w:pPr>
      <w:r>
        <w:rPr>
          <w:rFonts w:hint="cs"/>
          <w:rtl/>
        </w:rPr>
        <w:t>در این خطبه راجع به چند مسئله صحبت شد</w:t>
      </w:r>
    </w:p>
    <w:p w:rsidR="00252561" w:rsidRDefault="00252561">
      <w:pPr>
        <w:rPr>
          <w:rtl/>
        </w:rPr>
      </w:pPr>
      <w:r>
        <w:rPr>
          <w:rFonts w:hint="cs"/>
          <w:rtl/>
        </w:rPr>
        <w:t>موضوع اول: به رحلت عالم ربانی ایه الله ایمانی نماینده ولی فقیه در استان فارس اشاره شد و این ضایعه دردناک به امام زمان علیه السلام ، مقام معظم رهبری, مردم شریف استان فارس و بیت ایشان تسلیت داده شد.</w:t>
      </w:r>
    </w:p>
    <w:p w:rsidR="00252561" w:rsidRDefault="00252561">
      <w:pPr>
        <w:rPr>
          <w:rFonts w:hint="cs"/>
          <w:rtl/>
        </w:rPr>
      </w:pPr>
      <w:r>
        <w:rPr>
          <w:rFonts w:hint="cs"/>
          <w:rtl/>
        </w:rPr>
        <w:t>موضوع دوم: راجع به ماه مارک رمضان</w:t>
      </w:r>
      <w:r w:rsidR="00192BAF">
        <w:rPr>
          <w:rFonts w:hint="cs"/>
          <w:rtl/>
        </w:rPr>
        <w:t xml:space="preserve"> و غبار روبی و آماده سازی مساجد  برای ماه مهمانی خدا</w:t>
      </w:r>
      <w:r>
        <w:rPr>
          <w:rFonts w:hint="cs"/>
          <w:rtl/>
        </w:rPr>
        <w:t xml:space="preserve"> اشاره شد و قسمتی از خطبه شعبانیه حضرت رسول بیان شد. یا ایها الناس قد اقبل الیکم شهر الله ...</w:t>
      </w:r>
    </w:p>
    <w:p w:rsidR="00C2106B" w:rsidRDefault="00C2106B">
      <w:pPr>
        <w:rPr>
          <w:rtl/>
        </w:rPr>
      </w:pPr>
      <w:r>
        <w:rPr>
          <w:rFonts w:hint="cs"/>
          <w:rtl/>
        </w:rPr>
        <w:t>همه هیئت امنای مساجد و مردم عزیر باید مساجد را جهت عبادت و بندگی در ماه رمضان تطهیر کنند و مساجد را اماده مومنین کنند.</w:t>
      </w:r>
    </w:p>
    <w:p w:rsidR="00C2106B" w:rsidRDefault="00252561">
      <w:pPr>
        <w:rPr>
          <w:rFonts w:hint="cs"/>
          <w:rtl/>
        </w:rPr>
      </w:pPr>
      <w:r>
        <w:rPr>
          <w:rFonts w:hint="cs"/>
          <w:rtl/>
        </w:rPr>
        <w:t xml:space="preserve">موضوع سوم: به فرجام برجام و عهد شکنی امریکا و خروج امریکا در قضیه برجام اشاره شد. در این زمینه مباحثی مطرح است اول اینکه همگان به حقانیت </w:t>
      </w:r>
      <w:r w:rsidR="004B36DE">
        <w:rPr>
          <w:rFonts w:hint="cs"/>
          <w:rtl/>
        </w:rPr>
        <w:t xml:space="preserve">کلام مقام معظم رهبری پی بردند . رهبر معظم انقلاب در طول 10 سال گذشته نام گزاری سال ها را روی مباحث اقتصادی نام گزاری کردند </w:t>
      </w:r>
      <w:r w:rsidR="00C2106B">
        <w:rPr>
          <w:rFonts w:hint="cs"/>
          <w:rtl/>
        </w:rPr>
        <w:t>(( تولید ملی و حمایت از کار و سرمایه ایرانی، حماسه سیاسی و حماسه اقتصادی، اقتصاد و فرهنگ با عزم ملی،، اقتصاد مقاومتی اقدام و عمل، اقتصاد مقاومتی تولید و اشتغال و سال جدید که حمایت از کالای ایرانی است))</w:t>
      </w:r>
      <w:r>
        <w:rPr>
          <w:rFonts w:hint="cs"/>
          <w:rtl/>
        </w:rPr>
        <w:t xml:space="preserve"> </w:t>
      </w:r>
      <w:r w:rsidR="00C2106B">
        <w:rPr>
          <w:rFonts w:hint="cs"/>
          <w:rtl/>
        </w:rPr>
        <w:t>و همانطور که خودشان فرمودند من به نتایج مذاکرات خوش بین نیستم این مهم رام میرساند که مسئولین نباید چشم به خارج از کشور بدوزند و اقتصاد مقاومتی تنها راه خروج کشور از مشکلات اقتصادی است. این خروج امریکا از برجام اثبات فرمایشات و رهنمودهای برحق رهبری بود و مسئیولین باید درس بگیرند.</w:t>
      </w:r>
    </w:p>
    <w:p w:rsidR="00252561" w:rsidRDefault="0007194F">
      <w:pPr>
        <w:rPr>
          <w:rFonts w:hint="cs"/>
          <w:rtl/>
        </w:rPr>
      </w:pPr>
      <w:r w:rsidRPr="0007194F">
        <w:rPr>
          <w:rFonts w:hint="cs"/>
          <w:b/>
          <w:bCs/>
          <w:rtl/>
        </w:rPr>
        <w:t>مذاکرات نشان داد به جای اعتماد به کد خدا باید اعتماد به خداوند متعال داشت</w:t>
      </w:r>
      <w:r>
        <w:rPr>
          <w:rFonts w:hint="cs"/>
          <w:rtl/>
        </w:rPr>
        <w:t xml:space="preserve"> و امروز وظیفه همه مردم بعد از برجام نافرجام حفظ وحدت است زیرا دشمن همین اختلاف را میخواهد.</w:t>
      </w:r>
      <w:r w:rsidR="00C2106B">
        <w:rPr>
          <w:rFonts w:hint="cs"/>
          <w:rtl/>
        </w:rPr>
        <w:t xml:space="preserve"> </w:t>
      </w:r>
    </w:p>
    <w:p w:rsidR="00C2106B" w:rsidRDefault="00C2106B">
      <w:pPr>
        <w:rPr>
          <w:rFonts w:hint="cs"/>
          <w:rtl/>
        </w:rPr>
      </w:pPr>
    </w:p>
    <w:p w:rsidR="00C2106B" w:rsidRDefault="00C2106B"/>
    <w:sectPr w:rsidR="00C2106B" w:rsidSect="00B96B4C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0E05"/>
    <w:rsid w:val="0007194F"/>
    <w:rsid w:val="00192BAF"/>
    <w:rsid w:val="00252561"/>
    <w:rsid w:val="004B36DE"/>
    <w:rsid w:val="00AA0E05"/>
    <w:rsid w:val="00AA5A52"/>
    <w:rsid w:val="00B96B4C"/>
    <w:rsid w:val="00C210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245</Words>
  <Characters>1398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5</cp:revision>
  <cp:lastPrinted>2018-05-12T14:31:00Z</cp:lastPrinted>
  <dcterms:created xsi:type="dcterms:W3CDTF">2018-05-12T08:10:00Z</dcterms:created>
  <dcterms:modified xsi:type="dcterms:W3CDTF">2018-05-12T14:32:00Z</dcterms:modified>
</cp:coreProperties>
</file>