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64531" w14:textId="1EE9BF44" w:rsidR="009854AB" w:rsidRPr="00FF3C3B" w:rsidRDefault="00FF3C3B" w:rsidP="0092716C">
      <w:pPr>
        <w:bidi/>
        <w:jc w:val="center"/>
        <w:rPr>
          <w:rFonts w:ascii="Arabic Typesetting" w:hAnsi="Arabic Typesetting" w:cs="Arabic Typesetting"/>
          <w:sz w:val="28"/>
          <w:szCs w:val="28"/>
          <w:rtl/>
        </w:rPr>
      </w:pPr>
      <w:r>
        <w:rPr>
          <w:rFonts w:ascii="Arabic Typesetting" w:hAnsi="Arabic Typesetting" w:cs="Arabic Typesetting" w:hint="cs"/>
          <w:sz w:val="28"/>
          <w:szCs w:val="28"/>
          <w:rtl/>
        </w:rPr>
        <w:t xml:space="preserve">خطبه های نماز </w:t>
      </w:r>
      <w:r w:rsidR="0092716C" w:rsidRPr="00FF3C3B">
        <w:rPr>
          <w:rFonts w:ascii="Arabic Typesetting" w:hAnsi="Arabic Typesetting" w:cs="Arabic Typesetting"/>
          <w:sz w:val="28"/>
          <w:szCs w:val="28"/>
          <w:rtl/>
        </w:rPr>
        <w:t>جمعه ۷ مهر ماه ۱۴۰۲</w:t>
      </w:r>
    </w:p>
    <w:p w14:paraId="35B4689C" w14:textId="22590AD8" w:rsidR="00FF3C3B" w:rsidRPr="00FF3C3B" w:rsidRDefault="00FF3C3B" w:rsidP="0092716C">
      <w:pPr>
        <w:bidi/>
        <w:jc w:val="both"/>
        <w:rPr>
          <w:rFonts w:ascii="Arabic Typesetting" w:hAnsi="Arabic Typesetting" w:cs="Arabic Typesetting"/>
          <w:b/>
          <w:bCs/>
          <w:sz w:val="28"/>
          <w:szCs w:val="28"/>
          <w:rtl/>
        </w:rPr>
      </w:pPr>
      <w:r w:rsidRPr="00FF3C3B">
        <w:rPr>
          <w:rFonts w:ascii="Arabic Typesetting" w:hAnsi="Arabic Typesetting" w:cs="Arabic Typesetting" w:hint="cs"/>
          <w:b/>
          <w:bCs/>
          <w:sz w:val="28"/>
          <w:szCs w:val="28"/>
          <w:rtl/>
        </w:rPr>
        <w:t>خطبه اول</w:t>
      </w:r>
    </w:p>
    <w:p w14:paraId="5E6D0D90" w14:textId="77777777" w:rsidR="00D62926" w:rsidRDefault="0092716C" w:rsidP="00FF3C3B">
      <w:pPr>
        <w:bidi/>
        <w:jc w:val="both"/>
        <w:rPr>
          <w:rFonts w:ascii="Arabic Typesetting" w:hAnsi="Arabic Typesetting" w:cs="Arabic Typesetting"/>
          <w:sz w:val="28"/>
          <w:szCs w:val="28"/>
          <w:rtl/>
        </w:rPr>
      </w:pPr>
      <w:r w:rsidRPr="00FF3C3B">
        <w:rPr>
          <w:rFonts w:ascii="Arabic Typesetting" w:hAnsi="Arabic Typesetting" w:cs="Arabic Typesetting"/>
          <w:sz w:val="28"/>
          <w:szCs w:val="28"/>
          <w:rtl/>
        </w:rPr>
        <w:t xml:space="preserve">خودم و همه شما بندگان محترم خداوند متعال </w:t>
      </w:r>
      <w:r w:rsidR="00FF3C3B">
        <w:rPr>
          <w:rFonts w:ascii="Arabic Typesetting" w:hAnsi="Arabic Typesetting" w:cs="Arabic Typesetting" w:hint="cs"/>
          <w:sz w:val="28"/>
          <w:szCs w:val="28"/>
          <w:rtl/>
        </w:rPr>
        <w:t>را</w:t>
      </w:r>
      <w:r w:rsidRPr="00FF3C3B">
        <w:rPr>
          <w:rFonts w:ascii="Arabic Typesetting" w:hAnsi="Arabic Typesetting" w:cs="Arabic Typesetting"/>
          <w:sz w:val="28"/>
          <w:szCs w:val="28"/>
          <w:rtl/>
        </w:rPr>
        <w:t xml:space="preserve"> توصیه می‌کنم به رعایت تقوای الهی کلام در خطبه اول ت</w:t>
      </w:r>
      <w:r w:rsidR="00590092">
        <w:rPr>
          <w:rFonts w:ascii="Arabic Typesetting" w:hAnsi="Arabic Typesetting" w:cs="Arabic Typesetting" w:hint="cs"/>
          <w:sz w:val="28"/>
          <w:szCs w:val="28"/>
          <w:rtl/>
        </w:rPr>
        <w:t>بیین</w:t>
      </w:r>
      <w:r w:rsidRPr="00FF3C3B">
        <w:rPr>
          <w:rFonts w:ascii="Arabic Typesetting" w:hAnsi="Arabic Typesetting" w:cs="Arabic Typesetting"/>
          <w:sz w:val="28"/>
          <w:szCs w:val="28"/>
          <w:rtl/>
        </w:rPr>
        <w:t xml:space="preserve"> ویژگی‌های انسان مؤمن و متقی از م</w:t>
      </w:r>
      <w:r w:rsidR="00FF3C3B">
        <w:rPr>
          <w:rFonts w:ascii="Arabic Typesetting" w:hAnsi="Arabic Typesetting" w:cs="Arabic Typesetting" w:hint="cs"/>
          <w:sz w:val="28"/>
          <w:szCs w:val="28"/>
          <w:rtl/>
        </w:rPr>
        <w:t>نظر</w:t>
      </w:r>
      <w:r w:rsidRPr="00FF3C3B">
        <w:rPr>
          <w:rFonts w:ascii="Arabic Typesetting" w:hAnsi="Arabic Typesetting" w:cs="Arabic Typesetting"/>
          <w:sz w:val="28"/>
          <w:szCs w:val="28"/>
          <w:rtl/>
        </w:rPr>
        <w:t xml:space="preserve"> وجود نازنین علی‌بن‌ابیطالب علیه السلام در خطبه‌ی متقین بود وجود نازنین امیرالمؤمنین علی علیه السلام دو ویژگی مهم انسان مؤمن و باتقوا را در قالب عبارات به این شکل بیان می‌فرمایید انسان باتقوا وجودش منشأ خیر و برکات است در وجود انسان مؤمن جوشش خوبی‌ها و جریان خدمت به دیگران </w:t>
      </w:r>
      <w:r w:rsidR="00FF3C3B">
        <w:rPr>
          <w:rFonts w:ascii="Arabic Typesetting" w:hAnsi="Arabic Typesetting" w:cs="Arabic Typesetting" w:hint="cs"/>
          <w:sz w:val="28"/>
          <w:szCs w:val="28"/>
          <w:rtl/>
        </w:rPr>
        <w:t xml:space="preserve">از </w:t>
      </w:r>
      <w:r w:rsidRPr="00FF3C3B">
        <w:rPr>
          <w:rFonts w:ascii="Arabic Typesetting" w:hAnsi="Arabic Typesetting" w:cs="Arabic Typesetting"/>
          <w:sz w:val="28"/>
          <w:szCs w:val="28"/>
          <w:rtl/>
        </w:rPr>
        <w:t xml:space="preserve">طرف انسان مؤمن و باتقوا مثل یک رودخانه جاری از یک منشأ و یک چشمه‌ی ناتمام </w:t>
      </w:r>
      <w:r w:rsidR="00590092">
        <w:rPr>
          <w:rFonts w:ascii="Arabic Typesetting" w:hAnsi="Arabic Typesetting" w:cs="Arabic Typesetting" w:hint="cs"/>
          <w:sz w:val="28"/>
          <w:szCs w:val="28"/>
          <w:rtl/>
        </w:rPr>
        <w:t>شده ا</w:t>
      </w:r>
      <w:r w:rsidRPr="00FF3C3B">
        <w:rPr>
          <w:rFonts w:ascii="Arabic Typesetting" w:hAnsi="Arabic Typesetting" w:cs="Arabic Typesetting"/>
          <w:sz w:val="28"/>
          <w:szCs w:val="28"/>
          <w:rtl/>
        </w:rPr>
        <w:t>ست  هم فراگیر و دائمی است و همه افراد در مسیر ارتباط با مؤمن رو در بر می‌گیرد وجود نازنین پیغمبر اکرم نسبت‌به انسان مؤمن فرمود هر کس با انسان مؤمن مرتبط و متصل باشد از خیرات و برکات وجودی انسان مؤمن بهره‌مند می‌شود اگر یکجایی موردی موضعی مقطعی کار نیاز باشد برای دیگران انجام بشود این کار خیر و خوب توسط انسان مؤمن انجام می‌شود</w:t>
      </w:r>
      <w:r w:rsidR="00590092">
        <w:rPr>
          <w:rFonts w:ascii="Arabic Typesetting" w:hAnsi="Arabic Typesetting" w:cs="Arabic Typesetting" w:hint="cs"/>
          <w:sz w:val="28"/>
          <w:szCs w:val="28"/>
          <w:rtl/>
        </w:rPr>
        <w:t>.</w:t>
      </w:r>
      <w:r w:rsidRPr="00FF3C3B">
        <w:rPr>
          <w:rFonts w:ascii="Arabic Typesetting" w:hAnsi="Arabic Typesetting" w:cs="Arabic Typesetting"/>
          <w:sz w:val="28"/>
          <w:szCs w:val="28"/>
          <w:rtl/>
        </w:rPr>
        <w:t xml:space="preserve"> خیر و خوبی در وجود انسان مؤمن نهادینه شده‌است این با بیان و گفتار مطرح نمی‌شود ادعا کردنی نیست بلکه برای جامعه مرتبط با انسان مؤمن خیر و خوبی انسان مؤمن چشیدنی است حس کردنی است دیگران احساس می‌کنند متوجه می‌شوند می‌بینند که انسان مؤمن وجودش منشأ خیرات و برکات است اگر کسی خیر و برکات خوبی را بازگو کند به زبان بیاورد در منابع روایی ما مظلوم است کسی که ق</w:t>
      </w:r>
      <w:r w:rsidR="00D62926">
        <w:rPr>
          <w:rFonts w:ascii="Arabic Typesetting" w:hAnsi="Arabic Typesetting" w:cs="Arabic Typesetting" w:hint="cs"/>
          <w:sz w:val="28"/>
          <w:szCs w:val="28"/>
          <w:rtl/>
        </w:rPr>
        <w:t>دم</w:t>
      </w:r>
      <w:r w:rsidRPr="00FF3C3B">
        <w:rPr>
          <w:rFonts w:ascii="Arabic Typesetting" w:hAnsi="Arabic Typesetting" w:cs="Arabic Typesetting"/>
          <w:sz w:val="28"/>
          <w:szCs w:val="28"/>
          <w:rtl/>
        </w:rPr>
        <w:t>ی برای دیگری برداشته خدمتی انجام داد این‌رو  مطرح بکن</w:t>
      </w:r>
      <w:r w:rsidR="00D62926">
        <w:rPr>
          <w:rFonts w:ascii="Arabic Typesetting" w:hAnsi="Arabic Typesetting" w:cs="Arabic Typesetting" w:hint="cs"/>
          <w:sz w:val="28"/>
          <w:szCs w:val="28"/>
          <w:rtl/>
        </w:rPr>
        <w:t>د</w:t>
      </w:r>
      <w:r w:rsidRPr="00FF3C3B">
        <w:rPr>
          <w:rFonts w:ascii="Arabic Typesetting" w:hAnsi="Arabic Typesetting" w:cs="Arabic Typesetting"/>
          <w:sz w:val="28"/>
          <w:szCs w:val="28"/>
          <w:rtl/>
        </w:rPr>
        <w:t xml:space="preserve"> خود ستایی بکند خودش رو ت</w:t>
      </w:r>
      <w:r w:rsidR="00D62926">
        <w:rPr>
          <w:rFonts w:ascii="Arabic Typesetting" w:hAnsi="Arabic Typesetting" w:cs="Arabic Typesetting" w:hint="cs"/>
          <w:sz w:val="28"/>
          <w:szCs w:val="28"/>
          <w:rtl/>
        </w:rPr>
        <w:t>ع</w:t>
      </w:r>
      <w:r w:rsidRPr="00FF3C3B">
        <w:rPr>
          <w:rFonts w:ascii="Arabic Typesetting" w:hAnsi="Arabic Typesetting" w:cs="Arabic Typesetting"/>
          <w:sz w:val="28"/>
          <w:szCs w:val="28"/>
          <w:rtl/>
        </w:rPr>
        <w:t xml:space="preserve">ریف بکند تو منابع روایی ما تشبیه شده این عمل خیری که انسان خودش مطرح می‌کنه به یک شاخه گل لطیفی که اگر هی دست </w:t>
      </w:r>
      <w:r w:rsidR="00D62926">
        <w:rPr>
          <w:rFonts w:ascii="Arabic Typesetting" w:hAnsi="Arabic Typesetting" w:cs="Arabic Typesetting" w:hint="cs"/>
          <w:sz w:val="28"/>
          <w:szCs w:val="28"/>
          <w:rtl/>
        </w:rPr>
        <w:t>کاری</w:t>
      </w:r>
      <w:r w:rsidRPr="00FF3C3B">
        <w:rPr>
          <w:rFonts w:ascii="Arabic Typesetting" w:hAnsi="Arabic Typesetting" w:cs="Arabic Typesetting"/>
          <w:sz w:val="28"/>
          <w:szCs w:val="28"/>
          <w:rtl/>
        </w:rPr>
        <w:t xml:space="preserve"> </w:t>
      </w:r>
      <w:r w:rsidR="00D62926">
        <w:rPr>
          <w:rFonts w:ascii="Arabic Typesetting" w:hAnsi="Arabic Typesetting" w:cs="Arabic Typesetting" w:hint="cs"/>
          <w:sz w:val="28"/>
          <w:szCs w:val="28"/>
          <w:rtl/>
        </w:rPr>
        <w:t>بشود</w:t>
      </w:r>
      <w:r w:rsidRPr="00FF3C3B">
        <w:rPr>
          <w:rFonts w:ascii="Arabic Typesetting" w:hAnsi="Arabic Typesetting" w:cs="Arabic Typesetting"/>
          <w:sz w:val="28"/>
          <w:szCs w:val="28"/>
          <w:rtl/>
        </w:rPr>
        <w:t xml:space="preserve"> برگ‌های گل او خشک می‌شود این عمل خیر و نیکی که انسان مؤمن انجام داد اگر بازگو کند تعریف بکند و مکرراً به آن پردازد مثل اون شاخه گل از بین می‌رود در نامه عمل انسان ذخیره نمی‌شود </w:t>
      </w:r>
      <w:r w:rsidR="00D62926">
        <w:rPr>
          <w:rFonts w:ascii="Arabic Typesetting" w:hAnsi="Arabic Typesetting" w:cs="Arabic Typesetting" w:hint="cs"/>
          <w:sz w:val="28"/>
          <w:szCs w:val="28"/>
          <w:rtl/>
        </w:rPr>
        <w:t>.</w:t>
      </w:r>
      <w:r w:rsidRPr="00FF3C3B">
        <w:rPr>
          <w:rFonts w:ascii="Arabic Typesetting" w:hAnsi="Arabic Typesetting" w:cs="Arabic Typesetting"/>
          <w:sz w:val="28"/>
          <w:szCs w:val="28"/>
          <w:rtl/>
        </w:rPr>
        <w:t xml:space="preserve"> با این‌که تو منابع روایی ما یک قانون و فرمولی که داریم که به‌عنوان آدم در هر کاری باید میانه روی بکند متوسط حرکت کند اما نسبت‌به کار خیر و نیکی به دیگران کمک به دیگران </w:t>
      </w:r>
      <w:r w:rsidR="00D62926">
        <w:rPr>
          <w:rFonts w:ascii="Arabic Typesetting" w:hAnsi="Arabic Typesetting" w:cs="Arabic Typesetting" w:hint="cs"/>
          <w:sz w:val="28"/>
          <w:szCs w:val="28"/>
          <w:rtl/>
        </w:rPr>
        <w:t>اینطور</w:t>
      </w:r>
      <w:r w:rsidRPr="00FF3C3B">
        <w:rPr>
          <w:rFonts w:ascii="Arabic Typesetting" w:hAnsi="Arabic Typesetting" w:cs="Arabic Typesetting"/>
          <w:sz w:val="28"/>
          <w:szCs w:val="28"/>
          <w:rtl/>
        </w:rPr>
        <w:t xml:space="preserve"> نیست بلکه خدا قرآن </w:t>
      </w:r>
      <w:r w:rsidR="00D62926">
        <w:rPr>
          <w:rFonts w:ascii="Arabic Typesetting" w:hAnsi="Arabic Typesetting" w:cs="Arabic Typesetting" w:hint="cs"/>
          <w:sz w:val="28"/>
          <w:szCs w:val="28"/>
          <w:rtl/>
        </w:rPr>
        <w:t>ا</w:t>
      </w:r>
      <w:r w:rsidRPr="00FF3C3B">
        <w:rPr>
          <w:rFonts w:ascii="Arabic Typesetting" w:hAnsi="Arabic Typesetting" w:cs="Arabic Typesetting"/>
          <w:sz w:val="28"/>
          <w:szCs w:val="28"/>
          <w:rtl/>
        </w:rPr>
        <w:t xml:space="preserve">مر می‌کند سرعت بگیرید بشتابید این‌جا موضع </w:t>
      </w:r>
      <w:r w:rsidR="00D62926">
        <w:rPr>
          <w:rFonts w:ascii="Arabic Typesetting" w:hAnsi="Arabic Typesetting" w:cs="Arabic Typesetting" w:hint="cs"/>
          <w:sz w:val="28"/>
          <w:szCs w:val="28"/>
          <w:rtl/>
        </w:rPr>
        <w:t xml:space="preserve">خیرالامراوسطها </w:t>
      </w:r>
      <w:r w:rsidRPr="00FF3C3B">
        <w:rPr>
          <w:rFonts w:ascii="Arabic Typesetting" w:hAnsi="Arabic Typesetting" w:cs="Arabic Typesetting"/>
          <w:sz w:val="28"/>
          <w:szCs w:val="28"/>
          <w:rtl/>
        </w:rPr>
        <w:t>نیست بلکه در این‌جا معنا</w:t>
      </w:r>
      <w:r w:rsidR="00D62926">
        <w:rPr>
          <w:rFonts w:ascii="Arabic Typesetting" w:hAnsi="Arabic Typesetting" w:cs="Arabic Typesetting" w:hint="cs"/>
          <w:sz w:val="28"/>
          <w:szCs w:val="28"/>
          <w:rtl/>
        </w:rPr>
        <w:t xml:space="preserve"> </w:t>
      </w:r>
      <w:r w:rsidRPr="00FF3C3B">
        <w:rPr>
          <w:rFonts w:ascii="Arabic Typesetting" w:hAnsi="Arabic Typesetting" w:cs="Arabic Typesetting"/>
          <w:sz w:val="28"/>
          <w:szCs w:val="28"/>
          <w:rtl/>
        </w:rPr>
        <w:t xml:space="preserve">کار خیر است </w:t>
      </w:r>
    </w:p>
    <w:p w14:paraId="6D79C551" w14:textId="5E1CE0B8" w:rsidR="00D62926" w:rsidRDefault="00D62926" w:rsidP="00D62926">
      <w:pPr>
        <w:bidi/>
        <w:jc w:val="both"/>
        <w:rPr>
          <w:rFonts w:ascii="Arabic Typesetting" w:hAnsi="Arabic Typesetting" w:cs="Arabic Typesetting"/>
          <w:sz w:val="28"/>
          <w:szCs w:val="28"/>
          <w:rtl/>
        </w:rPr>
      </w:pPr>
      <w:r>
        <w:rPr>
          <w:rFonts w:ascii="Arabic Typesetting" w:hAnsi="Arabic Typesetting" w:cs="Arabic Typesetting" w:hint="cs"/>
          <w:sz w:val="28"/>
          <w:szCs w:val="28"/>
          <w:rtl/>
        </w:rPr>
        <w:t>خطبه دوم</w:t>
      </w:r>
    </w:p>
    <w:p w14:paraId="10BF1518" w14:textId="77777777" w:rsidR="009949A7" w:rsidRDefault="0092716C" w:rsidP="00D62926">
      <w:pPr>
        <w:bidi/>
        <w:jc w:val="both"/>
        <w:rPr>
          <w:rFonts w:ascii="Arabic Typesetting" w:hAnsi="Arabic Typesetting" w:cs="Arabic Typesetting"/>
          <w:sz w:val="28"/>
          <w:szCs w:val="28"/>
          <w:rtl/>
        </w:rPr>
      </w:pPr>
      <w:r w:rsidRPr="00FF3C3B">
        <w:rPr>
          <w:rFonts w:ascii="Arabic Typesetting" w:hAnsi="Arabic Typesetting" w:cs="Arabic Typesetting"/>
          <w:sz w:val="28"/>
          <w:szCs w:val="28"/>
          <w:rtl/>
        </w:rPr>
        <w:t xml:space="preserve"> خطبه‌ی دوم خودم </w:t>
      </w:r>
      <w:r w:rsidR="00D62926">
        <w:rPr>
          <w:rFonts w:ascii="Arabic Typesetting" w:hAnsi="Arabic Typesetting" w:cs="Arabic Typesetting" w:hint="cs"/>
          <w:sz w:val="28"/>
          <w:szCs w:val="28"/>
          <w:rtl/>
        </w:rPr>
        <w:t>و</w:t>
      </w:r>
      <w:r w:rsidRPr="00FF3C3B">
        <w:rPr>
          <w:rFonts w:ascii="Arabic Typesetting" w:hAnsi="Arabic Typesetting" w:cs="Arabic Typesetting"/>
          <w:sz w:val="28"/>
          <w:szCs w:val="28"/>
          <w:rtl/>
        </w:rPr>
        <w:t xml:space="preserve"> همه شما بندگان محترم جمعه رو توصیه می‌کنم به تقوای الهی و دوری از ارتکاب معاصی پروردگار متعال در سه محور مختصراً نکاتی رو محضرتون عرض می‌کنم محور اول عرض تبریک میلاد باسعادت رسول گران‌قدر اسلام حضرت محمد سلام الله علیه </w:t>
      </w:r>
      <w:r w:rsidR="00D62926">
        <w:rPr>
          <w:rFonts w:ascii="Arabic Typesetting" w:hAnsi="Arabic Typesetting" w:cs="Arabic Typesetting" w:hint="cs"/>
          <w:sz w:val="28"/>
          <w:szCs w:val="28"/>
          <w:rtl/>
        </w:rPr>
        <w:t xml:space="preserve">و </w:t>
      </w:r>
      <w:r w:rsidRPr="00FF3C3B">
        <w:rPr>
          <w:rFonts w:ascii="Arabic Typesetting" w:hAnsi="Arabic Typesetting" w:cs="Arabic Typesetting"/>
          <w:sz w:val="28"/>
          <w:szCs w:val="28"/>
          <w:rtl/>
        </w:rPr>
        <w:t>وجود نازنین سلاله اطهرش امام صادق علیه السلام و ایام هفته پربرکت وحدت</w:t>
      </w:r>
      <w:r w:rsidR="00D62926">
        <w:rPr>
          <w:rFonts w:ascii="Arabic Typesetting" w:hAnsi="Arabic Typesetting" w:cs="Arabic Typesetting" w:hint="cs"/>
          <w:sz w:val="28"/>
          <w:szCs w:val="28"/>
          <w:rtl/>
        </w:rPr>
        <w:t>.</w:t>
      </w:r>
      <w:r w:rsidRPr="00FF3C3B">
        <w:rPr>
          <w:rFonts w:ascii="Arabic Typesetting" w:hAnsi="Arabic Typesetting" w:cs="Arabic Typesetting"/>
          <w:sz w:val="28"/>
          <w:szCs w:val="28"/>
          <w:rtl/>
        </w:rPr>
        <w:t xml:space="preserve"> بعد از پروردگار متعال در عالم هستی هیچ شخصیتی و رتبه و مقام معظم وجود نازنین رسول گرامی اسلام نمی‌رسد خدای متعال در حدیث قدسی</w:t>
      </w:r>
      <w:r w:rsidR="00D62926">
        <w:rPr>
          <w:rFonts w:ascii="Arabic Typesetting" w:hAnsi="Arabic Typesetting" w:cs="Arabic Typesetting" w:hint="cs"/>
          <w:sz w:val="28"/>
          <w:szCs w:val="28"/>
          <w:rtl/>
        </w:rPr>
        <w:t xml:space="preserve"> خطاب به پیامبراکرم </w:t>
      </w:r>
      <w:r w:rsidRPr="00FF3C3B">
        <w:rPr>
          <w:rFonts w:ascii="Arabic Typesetting" w:hAnsi="Arabic Typesetting" w:cs="Arabic Typesetting"/>
          <w:sz w:val="28"/>
          <w:szCs w:val="28"/>
          <w:rtl/>
        </w:rPr>
        <w:t xml:space="preserve"> </w:t>
      </w:r>
      <w:r w:rsidR="00D62926">
        <w:rPr>
          <w:rFonts w:ascii="Arabic Typesetting" w:hAnsi="Arabic Typesetting" w:cs="Arabic Typesetting" w:hint="cs"/>
          <w:sz w:val="28"/>
          <w:szCs w:val="28"/>
          <w:rtl/>
        </w:rPr>
        <w:t>میفرماید</w:t>
      </w:r>
      <w:r w:rsidRPr="00FF3C3B">
        <w:rPr>
          <w:rFonts w:ascii="Arabic Typesetting" w:hAnsi="Arabic Typesetting" w:cs="Arabic Typesetting"/>
          <w:sz w:val="28"/>
          <w:szCs w:val="28"/>
          <w:rtl/>
        </w:rPr>
        <w:t xml:space="preserve"> </w:t>
      </w:r>
      <w:r w:rsidR="00D62926">
        <w:rPr>
          <w:rFonts w:ascii="Arabic Typesetting" w:hAnsi="Arabic Typesetting" w:cs="Arabic Typesetting" w:hint="cs"/>
          <w:sz w:val="28"/>
          <w:szCs w:val="28"/>
          <w:rtl/>
        </w:rPr>
        <w:t xml:space="preserve"> اگر</w:t>
      </w:r>
      <w:r w:rsidRPr="00FF3C3B">
        <w:rPr>
          <w:rFonts w:ascii="Arabic Typesetting" w:hAnsi="Arabic Typesetting" w:cs="Arabic Typesetting"/>
          <w:sz w:val="28"/>
          <w:szCs w:val="28"/>
          <w:rtl/>
        </w:rPr>
        <w:t xml:space="preserve"> تو نمی‌بودی هیچ‌چیزی در عالم خلق نمی‌شد این شخصیت ممتاز و کامل که در بالاترین سطح </w:t>
      </w:r>
      <w:r w:rsidR="00D62926">
        <w:rPr>
          <w:rFonts w:ascii="Arabic Typesetting" w:hAnsi="Arabic Typesetting" w:cs="Arabic Typesetting" w:hint="cs"/>
          <w:sz w:val="28"/>
          <w:szCs w:val="28"/>
          <w:rtl/>
        </w:rPr>
        <w:t>کمال</w:t>
      </w:r>
      <w:r w:rsidRPr="00FF3C3B">
        <w:rPr>
          <w:rFonts w:ascii="Arabic Typesetting" w:hAnsi="Arabic Typesetting" w:cs="Arabic Typesetting"/>
          <w:sz w:val="28"/>
          <w:szCs w:val="28"/>
          <w:rtl/>
        </w:rPr>
        <w:t xml:space="preserve"> بشریت قرار دارد از طرف پروردگار متعال با این بیان </w:t>
      </w:r>
      <w:r w:rsidR="00D62926">
        <w:rPr>
          <w:rFonts w:ascii="Arabic Typesetting" w:hAnsi="Arabic Typesetting" w:cs="Arabic Typesetting" w:hint="cs"/>
          <w:sz w:val="28"/>
          <w:szCs w:val="28"/>
          <w:rtl/>
        </w:rPr>
        <w:t>ن</w:t>
      </w:r>
      <w:r w:rsidRPr="00FF3C3B">
        <w:rPr>
          <w:rFonts w:ascii="Arabic Typesetting" w:hAnsi="Arabic Typesetting" w:cs="Arabic Typesetting"/>
          <w:sz w:val="28"/>
          <w:szCs w:val="28"/>
          <w:rtl/>
        </w:rPr>
        <w:t>ورانی خداوند که فرمودند برای تمام بشریت الگو معرفی شد هم الگویی که انسان شخصیت خودش رو با الگوگیری و پیروی از وجود نازنین پیغمبر اکرم ص رشد ب</w:t>
      </w:r>
      <w:r w:rsidR="00D62926">
        <w:rPr>
          <w:rFonts w:ascii="Arabic Typesetting" w:hAnsi="Arabic Typesetting" w:cs="Arabic Typesetting" w:hint="cs"/>
          <w:sz w:val="28"/>
          <w:szCs w:val="28"/>
          <w:rtl/>
        </w:rPr>
        <w:t>دهد</w:t>
      </w:r>
      <w:r w:rsidRPr="00FF3C3B">
        <w:rPr>
          <w:rFonts w:ascii="Arabic Typesetting" w:hAnsi="Arabic Typesetting" w:cs="Arabic Typesetting"/>
          <w:sz w:val="28"/>
          <w:szCs w:val="28"/>
          <w:rtl/>
        </w:rPr>
        <w:t xml:space="preserve"> تعالی بدهد ب</w:t>
      </w:r>
      <w:r w:rsidR="009949A7">
        <w:rPr>
          <w:rFonts w:ascii="Arabic Typesetting" w:hAnsi="Arabic Typesetting" w:cs="Arabic Typesetting" w:hint="cs"/>
          <w:sz w:val="28"/>
          <w:szCs w:val="28"/>
          <w:rtl/>
        </w:rPr>
        <w:t>ه</w:t>
      </w:r>
      <w:r w:rsidRPr="00FF3C3B">
        <w:rPr>
          <w:rFonts w:ascii="Arabic Typesetting" w:hAnsi="Arabic Typesetting" w:cs="Arabic Typesetting"/>
          <w:sz w:val="28"/>
          <w:szCs w:val="28"/>
          <w:rtl/>
        </w:rPr>
        <w:t xml:space="preserve"> درجاتی از عبودیت و بندگی پروردگار متعال دست پیدا می‌کند که این با پیروی عملی در اخلاق سیره و روش و سبک مدل ظاهر و باطن و ارتباط فردی و اجتماعی و خانوادگی که همه انسان‌ها دارند بر محور </w:t>
      </w:r>
      <w:r w:rsidR="009949A7">
        <w:rPr>
          <w:rFonts w:ascii="Arabic Typesetting" w:hAnsi="Arabic Typesetting" w:cs="Arabic Typesetting" w:hint="cs"/>
          <w:sz w:val="28"/>
          <w:szCs w:val="28"/>
          <w:rtl/>
        </w:rPr>
        <w:t xml:space="preserve">و </w:t>
      </w:r>
      <w:r w:rsidRPr="00FF3C3B">
        <w:rPr>
          <w:rFonts w:ascii="Arabic Typesetting" w:hAnsi="Arabic Typesetting" w:cs="Arabic Typesetting"/>
          <w:sz w:val="28"/>
          <w:szCs w:val="28"/>
          <w:rtl/>
        </w:rPr>
        <w:t xml:space="preserve">مدل شخصیت پیغمبر اکرم تنظیم بکنن پیروی عملی بکنند الگوگیری از رسول خدا این‌جا محقق می‌شود باید رسول خدا که الگو است ملاک و معیار سنجش انسان‌ها در درجه انسانیت </w:t>
      </w:r>
      <w:r w:rsidR="009949A7">
        <w:rPr>
          <w:rFonts w:ascii="Arabic Typesetting" w:hAnsi="Arabic Typesetting" w:cs="Arabic Typesetting" w:hint="cs"/>
          <w:sz w:val="28"/>
          <w:szCs w:val="28"/>
          <w:rtl/>
        </w:rPr>
        <w:t>است.</w:t>
      </w:r>
      <w:r w:rsidRPr="00FF3C3B">
        <w:rPr>
          <w:rFonts w:ascii="Arabic Typesetting" w:hAnsi="Arabic Typesetting" w:cs="Arabic Typesetting"/>
          <w:sz w:val="28"/>
          <w:szCs w:val="28"/>
          <w:rtl/>
        </w:rPr>
        <w:t xml:space="preserve"> پیغمبر اکرم هم معیار انسانیت است و هم انسان معیار است الگوست اگر می‌خواهیم امتیاز به زندگی خودمون بدهیم به درجه انسانیت خودمان نمره بدهیم باید مقایسه بکنیم با پیامبر اکرم با این مقایسه باید حرکت بکنیم به سمت عمل براساس الگوی بشریت که رسول خداست با این امتیاز و نمره‌ای که انسان برای خودش لحاظ می‌کند رو رشد بدهد اگر همه زندگی انسان با همین محور و مدل </w:t>
      </w:r>
      <w:r w:rsidR="009949A7">
        <w:rPr>
          <w:rFonts w:ascii="Arabic Typesetting" w:hAnsi="Arabic Typesetting" w:cs="Arabic Typesetting" w:hint="cs"/>
          <w:sz w:val="28"/>
          <w:szCs w:val="28"/>
          <w:rtl/>
        </w:rPr>
        <w:t>طی</w:t>
      </w:r>
      <w:r w:rsidRPr="00FF3C3B">
        <w:rPr>
          <w:rFonts w:ascii="Arabic Typesetting" w:hAnsi="Arabic Typesetting" w:cs="Arabic Typesetting"/>
          <w:sz w:val="28"/>
          <w:szCs w:val="28"/>
          <w:rtl/>
        </w:rPr>
        <w:t xml:space="preserve"> بشود انسان </w:t>
      </w:r>
      <w:r w:rsidR="009949A7">
        <w:rPr>
          <w:rFonts w:ascii="Arabic Typesetting" w:hAnsi="Arabic Typesetting" w:cs="Arabic Typesetting" w:hint="cs"/>
          <w:sz w:val="28"/>
          <w:szCs w:val="28"/>
          <w:rtl/>
        </w:rPr>
        <w:t>بنده</w:t>
      </w:r>
      <w:r w:rsidRPr="00FF3C3B">
        <w:rPr>
          <w:rFonts w:ascii="Arabic Typesetting" w:hAnsi="Arabic Typesetting" w:cs="Arabic Typesetting"/>
          <w:sz w:val="28"/>
          <w:szCs w:val="28"/>
          <w:rtl/>
        </w:rPr>
        <w:t xml:space="preserve"> خوب پروردگار متعال می‌شود وجود نازنین امیرالمؤمنین علی علیه السلام فرمود خدا اون آدمی که به پیغمبر اکرم </w:t>
      </w:r>
      <w:r w:rsidR="009949A7">
        <w:rPr>
          <w:rFonts w:ascii="Arabic Typesetting" w:hAnsi="Arabic Typesetting" w:cs="Arabic Typesetting" w:hint="cs"/>
          <w:sz w:val="28"/>
          <w:szCs w:val="28"/>
          <w:rtl/>
        </w:rPr>
        <w:t>تا</w:t>
      </w:r>
      <w:r w:rsidRPr="00FF3C3B">
        <w:rPr>
          <w:rFonts w:ascii="Arabic Typesetting" w:hAnsi="Arabic Typesetting" w:cs="Arabic Typesetting"/>
          <w:sz w:val="28"/>
          <w:szCs w:val="28"/>
          <w:rtl/>
        </w:rPr>
        <w:t>سی بکند الگوگیری از رسول خدا بکند پروردگار متعال او را از همه بندگانش بیشتر دوست دارد خدا این آدم رو خیلی دوست دارد که او زندگی خودش و با الگوگیری از وجود نازنین رسول خدا ت</w:t>
      </w:r>
      <w:r w:rsidR="009949A7">
        <w:rPr>
          <w:rFonts w:ascii="Arabic Typesetting" w:hAnsi="Arabic Typesetting" w:cs="Arabic Typesetting" w:hint="cs"/>
          <w:sz w:val="28"/>
          <w:szCs w:val="28"/>
          <w:rtl/>
        </w:rPr>
        <w:t>نظیم</w:t>
      </w:r>
      <w:r w:rsidRPr="00FF3C3B">
        <w:rPr>
          <w:rFonts w:ascii="Arabic Typesetting" w:hAnsi="Arabic Typesetting" w:cs="Arabic Typesetting"/>
          <w:sz w:val="28"/>
          <w:szCs w:val="28"/>
          <w:rtl/>
        </w:rPr>
        <w:t xml:space="preserve"> می‌کند این مدل الگوی برتری که خدا تو قرآن به‌عنوان </w:t>
      </w:r>
      <w:r w:rsidR="009949A7">
        <w:rPr>
          <w:rFonts w:ascii="Arabic Typesetting" w:hAnsi="Arabic Typesetting" w:cs="Arabic Typesetting" w:hint="cs"/>
          <w:sz w:val="28"/>
          <w:szCs w:val="28"/>
          <w:rtl/>
        </w:rPr>
        <w:t>اسو</w:t>
      </w:r>
      <w:r w:rsidRPr="00FF3C3B">
        <w:rPr>
          <w:rFonts w:ascii="Arabic Typesetting" w:hAnsi="Arabic Typesetting" w:cs="Arabic Typesetting"/>
          <w:sz w:val="28"/>
          <w:szCs w:val="28"/>
          <w:rtl/>
        </w:rPr>
        <w:t xml:space="preserve"> حسن معرفی می‌کنه در دوران حیات و اما</w:t>
      </w:r>
      <w:r w:rsidR="009949A7">
        <w:rPr>
          <w:rFonts w:ascii="Arabic Typesetting" w:hAnsi="Arabic Typesetting" w:cs="Arabic Typesetting" w:hint="cs"/>
          <w:sz w:val="28"/>
          <w:szCs w:val="28"/>
          <w:rtl/>
        </w:rPr>
        <w:t>مت</w:t>
      </w:r>
      <w:r w:rsidRPr="00FF3C3B">
        <w:rPr>
          <w:rFonts w:ascii="Arabic Typesetting" w:hAnsi="Arabic Typesetting" w:cs="Arabic Typesetting"/>
          <w:sz w:val="28"/>
          <w:szCs w:val="28"/>
          <w:rtl/>
        </w:rPr>
        <w:t xml:space="preserve"> وجود نازنین امام صادق علیه السلام مهندسی زندگی بر سبک و سیره رسول خدا تکمیل و اراده شد بیان شد امام صادق علیه السلام تمام زندگی‌ای که از وجود نازنین امام صادق علیه السلام اراده من شود زندگی ب</w:t>
      </w:r>
      <w:r w:rsidR="009949A7">
        <w:rPr>
          <w:rFonts w:ascii="Arabic Typesetting" w:hAnsi="Arabic Typesetting" w:cs="Arabic Typesetting" w:hint="cs"/>
          <w:sz w:val="28"/>
          <w:szCs w:val="28"/>
          <w:rtl/>
        </w:rPr>
        <w:t>ر</w:t>
      </w:r>
      <w:r w:rsidRPr="00FF3C3B">
        <w:rPr>
          <w:rFonts w:ascii="Arabic Typesetting" w:hAnsi="Arabic Typesetting" w:cs="Arabic Typesetting"/>
          <w:sz w:val="28"/>
          <w:szCs w:val="28"/>
          <w:rtl/>
        </w:rPr>
        <w:t xml:space="preserve"> مدار سنت رسول خداست</w:t>
      </w:r>
      <w:r w:rsidR="009949A7">
        <w:rPr>
          <w:rFonts w:ascii="Arabic Typesetting" w:hAnsi="Arabic Typesetting" w:cs="Arabic Typesetting" w:hint="cs"/>
          <w:sz w:val="28"/>
          <w:szCs w:val="28"/>
          <w:rtl/>
        </w:rPr>
        <w:t>.</w:t>
      </w:r>
      <w:r w:rsidRPr="00FF3C3B">
        <w:rPr>
          <w:rFonts w:ascii="Arabic Typesetting" w:hAnsi="Arabic Typesetting" w:cs="Arabic Typesetting"/>
          <w:sz w:val="28"/>
          <w:szCs w:val="28"/>
          <w:rtl/>
        </w:rPr>
        <w:t xml:space="preserve"> امام صادق علیه السلام فرمود </w:t>
      </w:r>
      <w:r w:rsidR="009949A7">
        <w:rPr>
          <w:rFonts w:ascii="Arabic Typesetting" w:hAnsi="Arabic Typesetting" w:cs="Arabic Typesetting" w:hint="cs"/>
          <w:sz w:val="28"/>
          <w:szCs w:val="28"/>
          <w:rtl/>
        </w:rPr>
        <w:t>نمود پیروری</w:t>
      </w:r>
      <w:r w:rsidRPr="00FF3C3B">
        <w:rPr>
          <w:rFonts w:ascii="Arabic Typesetting" w:hAnsi="Arabic Typesetting" w:cs="Arabic Typesetting"/>
          <w:sz w:val="28"/>
          <w:szCs w:val="28"/>
          <w:rtl/>
        </w:rPr>
        <w:t xml:space="preserve"> از پیامبر اکرم است</w:t>
      </w:r>
      <w:r w:rsidR="009949A7">
        <w:rPr>
          <w:rFonts w:ascii="Arabic Typesetting" w:hAnsi="Arabic Typesetting" w:cs="Arabic Typesetting" w:hint="cs"/>
          <w:sz w:val="28"/>
          <w:szCs w:val="28"/>
          <w:rtl/>
        </w:rPr>
        <w:t>.</w:t>
      </w:r>
      <w:r w:rsidRPr="00FF3C3B">
        <w:rPr>
          <w:rFonts w:ascii="Arabic Typesetting" w:hAnsi="Arabic Typesetting" w:cs="Arabic Typesetting"/>
          <w:sz w:val="28"/>
          <w:szCs w:val="28"/>
          <w:rtl/>
        </w:rPr>
        <w:t xml:space="preserve"> مکتب امام صادق اسلام ناب رسول خدا  است که عمل به سنت پیغمبر اکرم در حوزه اعتقادی در حوزه عمل و فقه در حوزه عبادی و فقه در همه‌ی اینا شئون پیغمبر اکرم است و ما ذره‌ای ت</w:t>
      </w:r>
      <w:r w:rsidR="009949A7">
        <w:rPr>
          <w:rFonts w:ascii="Arabic Typesetting" w:hAnsi="Arabic Typesetting" w:cs="Arabic Typesetting" w:hint="cs"/>
          <w:sz w:val="28"/>
          <w:szCs w:val="28"/>
          <w:rtl/>
        </w:rPr>
        <w:t>خطی</w:t>
      </w:r>
      <w:r w:rsidRPr="00FF3C3B">
        <w:rPr>
          <w:rFonts w:ascii="Arabic Typesetting" w:hAnsi="Arabic Typesetting" w:cs="Arabic Typesetting"/>
          <w:sz w:val="28"/>
          <w:szCs w:val="28"/>
          <w:rtl/>
        </w:rPr>
        <w:t xml:space="preserve"> از سنت پیغمبر اکرم را </w:t>
      </w:r>
      <w:r w:rsidR="009949A7">
        <w:rPr>
          <w:rFonts w:ascii="Arabic Typesetting" w:hAnsi="Arabic Typesetting" w:cs="Arabic Typesetting" w:hint="cs"/>
          <w:sz w:val="28"/>
          <w:szCs w:val="28"/>
          <w:rtl/>
        </w:rPr>
        <w:t>بی دینی</w:t>
      </w:r>
      <w:r w:rsidRPr="00FF3C3B">
        <w:rPr>
          <w:rFonts w:ascii="Arabic Typesetting" w:hAnsi="Arabic Typesetting" w:cs="Arabic Typesetting"/>
          <w:sz w:val="28"/>
          <w:szCs w:val="28"/>
          <w:rtl/>
        </w:rPr>
        <w:t xml:space="preserve"> می‌دانیم خلاف اسلام می‌دانیم این جایگاه اسلام ناب رسول خداست که این ایام میلاد باسعادت پیغمبر اکرم و امام صادق علیه السلام فرصتی است برای </w:t>
      </w:r>
      <w:r w:rsidRPr="00FF3C3B">
        <w:rPr>
          <w:rFonts w:ascii="Arabic Typesetting" w:hAnsi="Arabic Typesetting" w:cs="Arabic Typesetting"/>
          <w:sz w:val="28"/>
          <w:szCs w:val="28"/>
          <w:rtl/>
        </w:rPr>
        <w:lastRenderedPageBreak/>
        <w:t xml:space="preserve">واکاوی این مطالب برای مرور و بررسی و تفکر و پژوهش و مطالعه پیرامون سنت پیغمبر اکرم که </w:t>
      </w:r>
      <w:r w:rsidR="009949A7">
        <w:rPr>
          <w:rFonts w:ascii="Arabic Typesetting" w:hAnsi="Arabic Typesetting" w:cs="Arabic Typesetting" w:hint="cs"/>
          <w:sz w:val="28"/>
          <w:szCs w:val="28"/>
          <w:rtl/>
        </w:rPr>
        <w:t>انشالله</w:t>
      </w:r>
      <w:r w:rsidRPr="00FF3C3B">
        <w:rPr>
          <w:rFonts w:ascii="Arabic Typesetting" w:hAnsi="Arabic Typesetting" w:cs="Arabic Typesetting"/>
          <w:sz w:val="28"/>
          <w:szCs w:val="28"/>
          <w:rtl/>
        </w:rPr>
        <w:t xml:space="preserve"> همه مذاهب اسلامی همه فقها و مذهب‌ها و علما و بزرگان دیگران را با م</w:t>
      </w:r>
      <w:r w:rsidR="009949A7">
        <w:rPr>
          <w:rFonts w:ascii="Arabic Typesetting" w:hAnsi="Arabic Typesetting" w:cs="Arabic Typesetting" w:hint="cs"/>
          <w:sz w:val="28"/>
          <w:szCs w:val="28"/>
          <w:rtl/>
        </w:rPr>
        <w:t xml:space="preserve">طالعه </w:t>
      </w:r>
      <w:r w:rsidRPr="00FF3C3B">
        <w:rPr>
          <w:rFonts w:ascii="Arabic Typesetting" w:hAnsi="Arabic Typesetting" w:cs="Arabic Typesetting"/>
          <w:sz w:val="28"/>
          <w:szCs w:val="28"/>
          <w:rtl/>
        </w:rPr>
        <w:t xml:space="preserve">سنت پیغمبر اکرم زندگی خودشون رو در جریان الگوگیری از رسول گرامی اسلام تنظیم خواهند کرد </w:t>
      </w:r>
      <w:r w:rsidR="009949A7">
        <w:rPr>
          <w:rFonts w:ascii="Arabic Typesetting" w:hAnsi="Arabic Typesetting" w:cs="Arabic Typesetting" w:hint="cs"/>
          <w:sz w:val="28"/>
          <w:szCs w:val="28"/>
          <w:rtl/>
        </w:rPr>
        <w:t>.</w:t>
      </w:r>
    </w:p>
    <w:p w14:paraId="699B5F09" w14:textId="77777777" w:rsidR="00F52AA1" w:rsidRDefault="0092716C" w:rsidP="009949A7">
      <w:pPr>
        <w:bidi/>
        <w:jc w:val="both"/>
        <w:rPr>
          <w:rFonts w:ascii="Arabic Typesetting" w:hAnsi="Arabic Typesetting" w:cs="Arabic Typesetting"/>
          <w:sz w:val="28"/>
          <w:szCs w:val="28"/>
          <w:rtl/>
        </w:rPr>
      </w:pPr>
      <w:r w:rsidRPr="00FF3C3B">
        <w:rPr>
          <w:rFonts w:ascii="Arabic Typesetting" w:hAnsi="Arabic Typesetting" w:cs="Arabic Typesetting"/>
          <w:sz w:val="28"/>
          <w:szCs w:val="28"/>
          <w:rtl/>
        </w:rPr>
        <w:t xml:space="preserve">محور دوم در هفته پیش رو مناسبتی است به‌عنوان روز جهانی سالمند جهت این مناسبت هر چه باشد به هر دلیلی امروز روز سالمند نام‌گذاری شده باشد خیلی اهمیت ندارد اما نکته‌ای که مهم است این است که در منشور دینی ما و اسلام رسول خدا سالمندان و بزرگسالانی جایگاه مهمی از نگاه پیغمبر اکرم و ائمه اطهار دارند هم در قوانین دین اسلام و هم در آداب اجتماعی ملت ایران نگاه </w:t>
      </w:r>
      <w:r w:rsidR="009949A7">
        <w:rPr>
          <w:rFonts w:ascii="Arabic Typesetting" w:hAnsi="Arabic Typesetting" w:cs="Arabic Typesetting" w:hint="cs"/>
          <w:sz w:val="28"/>
          <w:szCs w:val="28"/>
          <w:rtl/>
        </w:rPr>
        <w:t>ب</w:t>
      </w:r>
      <w:r w:rsidRPr="00FF3C3B">
        <w:rPr>
          <w:rFonts w:ascii="Arabic Typesetting" w:hAnsi="Arabic Typesetting" w:cs="Arabic Typesetting"/>
          <w:sz w:val="28"/>
          <w:szCs w:val="28"/>
          <w:rtl/>
        </w:rPr>
        <w:t>ه بزرگسال احترام است نگاه عزت‌مندانه است این نگاه در منابع دینی تأکید شده‌است امیر المؤمنین علی علیه السلام فرمودند بزرگ‌ترها و تکریم کنید احترام بگذارید وجود نازنین پیغمبر اکرم عبارتی را درمورد بزرگسال‌ها پیرمردها و پیرزن‌ها پدربزرگ‌ها و مادربزرگ‌ها پیغمبر اکرم می‌فرماید پیر آدم‌های بزرگسال بزرگ‌های فامیل و خانواده در بین اعضای خانواده و قوم‌وخویش جایگاهشان جایگاه پیغمبر است در امت اسلام این خیلی عظمت است خیلی اهمیت دارد لذا وجود نازنین پیغمبر فرمود اگر فردی مسلمان</w:t>
      </w:r>
      <w:r w:rsidR="009949A7">
        <w:rPr>
          <w:rFonts w:ascii="Arabic Typesetting" w:hAnsi="Arabic Typesetting" w:cs="Arabic Typesetting" w:hint="cs"/>
          <w:sz w:val="28"/>
          <w:szCs w:val="28"/>
          <w:rtl/>
        </w:rPr>
        <w:t>ی</w:t>
      </w:r>
      <w:r w:rsidRPr="00FF3C3B">
        <w:rPr>
          <w:rFonts w:ascii="Arabic Typesetting" w:hAnsi="Arabic Typesetting" w:cs="Arabic Typesetting"/>
          <w:sz w:val="28"/>
          <w:szCs w:val="28"/>
          <w:rtl/>
        </w:rPr>
        <w:t xml:space="preserve"> مؤمن</w:t>
      </w:r>
      <w:r w:rsidR="009949A7">
        <w:rPr>
          <w:rFonts w:ascii="Arabic Typesetting" w:hAnsi="Arabic Typesetting" w:cs="Arabic Typesetting" w:hint="cs"/>
          <w:sz w:val="28"/>
          <w:szCs w:val="28"/>
          <w:rtl/>
        </w:rPr>
        <w:t>ی</w:t>
      </w:r>
      <w:r w:rsidRPr="00FF3C3B">
        <w:rPr>
          <w:rFonts w:ascii="Arabic Typesetting" w:hAnsi="Arabic Typesetting" w:cs="Arabic Typesetting"/>
          <w:sz w:val="28"/>
          <w:szCs w:val="28"/>
          <w:rtl/>
        </w:rPr>
        <w:t xml:space="preserve"> پیرمردی پیرزنی بزرگسالی</w:t>
      </w:r>
      <w:r w:rsidR="009949A7">
        <w:rPr>
          <w:rFonts w:ascii="Arabic Typesetting" w:hAnsi="Arabic Typesetting" w:cs="Arabic Typesetting" w:hint="cs"/>
          <w:sz w:val="28"/>
          <w:szCs w:val="28"/>
          <w:rtl/>
        </w:rPr>
        <w:t xml:space="preserve"> را</w:t>
      </w:r>
      <w:r w:rsidRPr="00FF3C3B">
        <w:rPr>
          <w:rFonts w:ascii="Arabic Typesetting" w:hAnsi="Arabic Typesetting" w:cs="Arabic Typesetting"/>
          <w:sz w:val="28"/>
          <w:szCs w:val="28"/>
          <w:rtl/>
        </w:rPr>
        <w:t xml:space="preserve"> تکریم بکند احترام بکند به‌خاطر این اقدامی که کرد خدای متعال روز قیامت از گناهان و می‌گذرد خدا گناهانش را می‌بخشد </w:t>
      </w:r>
      <w:r w:rsidR="009949A7">
        <w:rPr>
          <w:rFonts w:ascii="Arabic Typesetting" w:hAnsi="Arabic Typesetting" w:cs="Arabic Typesetting" w:hint="cs"/>
          <w:sz w:val="28"/>
          <w:szCs w:val="28"/>
          <w:rtl/>
        </w:rPr>
        <w:t>موضع</w:t>
      </w:r>
      <w:r w:rsidRPr="00FF3C3B">
        <w:rPr>
          <w:rFonts w:ascii="Arabic Typesetting" w:hAnsi="Arabic Typesetting" w:cs="Arabic Typesetting"/>
          <w:sz w:val="28"/>
          <w:szCs w:val="28"/>
          <w:rtl/>
        </w:rPr>
        <w:t xml:space="preserve"> مغفرت پروردگار متعال تکریم بزرگسال‌ها است احترام به بزرگترهاست </w:t>
      </w:r>
      <w:r w:rsidR="009949A7">
        <w:rPr>
          <w:rFonts w:ascii="Arabic Typesetting" w:hAnsi="Arabic Typesetting" w:cs="Arabic Typesetting" w:hint="cs"/>
          <w:sz w:val="28"/>
          <w:szCs w:val="28"/>
          <w:rtl/>
        </w:rPr>
        <w:t xml:space="preserve">. این </w:t>
      </w:r>
      <w:r w:rsidRPr="00FF3C3B">
        <w:rPr>
          <w:rFonts w:ascii="Arabic Typesetting" w:hAnsi="Arabic Typesetting" w:cs="Arabic Typesetting"/>
          <w:sz w:val="28"/>
          <w:szCs w:val="28"/>
          <w:rtl/>
        </w:rPr>
        <w:t>مناسبتی است که ما توجه بکنیم به این قشر و صنف و گروه سنی که حقیقتاً به وجود برکات جامعه اسلامی است</w:t>
      </w:r>
      <w:r w:rsidR="00F52AA1">
        <w:rPr>
          <w:rFonts w:ascii="Arabic Typesetting" w:hAnsi="Arabic Typesetting" w:cs="Arabic Typesetting" w:hint="cs"/>
          <w:sz w:val="28"/>
          <w:szCs w:val="28"/>
          <w:rtl/>
        </w:rPr>
        <w:t>.</w:t>
      </w:r>
    </w:p>
    <w:p w14:paraId="5A0C9FD8" w14:textId="0425FBA0" w:rsidR="0092716C" w:rsidRPr="00FF3C3B" w:rsidRDefault="0092716C" w:rsidP="00F52AA1">
      <w:pPr>
        <w:bidi/>
        <w:jc w:val="both"/>
        <w:rPr>
          <w:rFonts w:ascii="Arabic Typesetting" w:hAnsi="Arabic Typesetting" w:cs="Arabic Typesetting"/>
          <w:sz w:val="28"/>
          <w:szCs w:val="28"/>
        </w:rPr>
      </w:pPr>
      <w:r w:rsidRPr="00FF3C3B">
        <w:rPr>
          <w:rFonts w:ascii="Arabic Typesetting" w:hAnsi="Arabic Typesetting" w:cs="Arabic Typesetting"/>
          <w:sz w:val="28"/>
          <w:szCs w:val="28"/>
          <w:rtl/>
        </w:rPr>
        <w:t xml:space="preserve"> </w:t>
      </w:r>
      <w:r w:rsidR="00F52AA1">
        <w:rPr>
          <w:rFonts w:ascii="Arabic Typesetting" w:hAnsi="Arabic Typesetting" w:cs="Arabic Typesetting" w:hint="cs"/>
          <w:sz w:val="28"/>
          <w:szCs w:val="28"/>
          <w:rtl/>
        </w:rPr>
        <w:t>و</w:t>
      </w:r>
      <w:r w:rsidRPr="00FF3C3B">
        <w:rPr>
          <w:rFonts w:ascii="Arabic Typesetting" w:hAnsi="Arabic Typesetting" w:cs="Arabic Typesetting"/>
          <w:sz w:val="28"/>
          <w:szCs w:val="28"/>
          <w:rtl/>
        </w:rPr>
        <w:t>عرض آخر و نکته پایانی نکته انتخاباتی خطبه‌های نماز جمعه این هفته که ما در جریان تقویم انتخابات جمهوری اسلامی ایران در سال هزار و چهارصد و دو در موقعیت بررسی صلاحیت کاندیدا و ثبت‌نام‌کننده‌های ورود به عرصه انتخابات مجلس شورای اسلامی</w:t>
      </w:r>
      <w:r w:rsidR="00F52AA1">
        <w:rPr>
          <w:rFonts w:ascii="Arabic Typesetting" w:hAnsi="Arabic Typesetting" w:cs="Arabic Typesetting" w:hint="cs"/>
          <w:sz w:val="28"/>
          <w:szCs w:val="28"/>
          <w:rtl/>
        </w:rPr>
        <w:t xml:space="preserve"> هستیم</w:t>
      </w:r>
      <w:r w:rsidRPr="00FF3C3B">
        <w:rPr>
          <w:rFonts w:ascii="Arabic Typesetting" w:hAnsi="Arabic Typesetting" w:cs="Arabic Typesetting"/>
          <w:sz w:val="28"/>
          <w:szCs w:val="28"/>
          <w:rtl/>
        </w:rPr>
        <w:t xml:space="preserve"> یه نکته به دستگاه‌های نظارتی مراجع چهارگانه‌ای که صلاحیت را بررسی می‌کنند منابع و اسناد را بررسی می‌کنند در اختیار شورای نگه‌بان برای بررسی و جمع‌بندی نهایی قرار می‌دهند شورای نگه‌بان که مأموریت اصلی و تکلیف اساسی تعیین صلاحیت یا عدم صلاحیت رو به‌عهده دارن چه مراجع چهارگانه نظارتی جمهوری اسلامی ایران باید این نکته را مراقبت </w:t>
      </w:r>
      <w:r w:rsidR="00F52AA1">
        <w:rPr>
          <w:rFonts w:ascii="Arabic Typesetting" w:hAnsi="Arabic Typesetting" w:cs="Arabic Typesetting" w:hint="cs"/>
          <w:sz w:val="28"/>
          <w:szCs w:val="28"/>
          <w:rtl/>
        </w:rPr>
        <w:t>بکنند</w:t>
      </w:r>
      <w:r w:rsidRPr="00FF3C3B">
        <w:rPr>
          <w:rFonts w:ascii="Arabic Typesetting" w:hAnsi="Arabic Typesetting" w:cs="Arabic Typesetting"/>
          <w:sz w:val="28"/>
          <w:szCs w:val="28"/>
          <w:rtl/>
        </w:rPr>
        <w:t xml:space="preserve"> بین خودشون و خدای متعال حقیقت موجود رو باید مورد بررسی قرار بدهند با میل و اراده خدا ای نکرده بود سفارش تعیین صلاحیت بکنن یا یه کسی رو که صلاحیت دارند رو رد صلاحیت بکنن این حق مردم است که ضایع می‌شود و حق نامزدی است که ثبت‌نام کرده هم حق مردمی که باید کسی رو که انتخاب بکنند اگر کسی برابر با خط کش قانون </w:t>
      </w:r>
      <w:r w:rsidR="00F52AA1">
        <w:rPr>
          <w:rFonts w:ascii="Arabic Typesetting" w:hAnsi="Arabic Typesetting" w:cs="Arabic Typesetting" w:hint="cs"/>
          <w:sz w:val="28"/>
          <w:szCs w:val="28"/>
          <w:rtl/>
        </w:rPr>
        <w:t xml:space="preserve">صلاحیت </w:t>
      </w:r>
      <w:r w:rsidRPr="00FF3C3B">
        <w:rPr>
          <w:rFonts w:ascii="Arabic Typesetting" w:hAnsi="Arabic Typesetting" w:cs="Arabic Typesetting"/>
          <w:sz w:val="28"/>
          <w:szCs w:val="28"/>
          <w:rtl/>
        </w:rPr>
        <w:t xml:space="preserve">برای ورود به مجلس شورای اسلامی </w:t>
      </w:r>
      <w:r w:rsidR="00F52AA1">
        <w:rPr>
          <w:rFonts w:ascii="Arabic Typesetting" w:hAnsi="Arabic Typesetting" w:cs="Arabic Typesetting" w:hint="cs"/>
          <w:sz w:val="28"/>
          <w:szCs w:val="28"/>
          <w:rtl/>
        </w:rPr>
        <w:t xml:space="preserve">را </w:t>
      </w:r>
      <w:r w:rsidRPr="00FF3C3B">
        <w:rPr>
          <w:rFonts w:ascii="Arabic Typesetting" w:hAnsi="Arabic Typesetting" w:cs="Arabic Typesetting"/>
          <w:sz w:val="28"/>
          <w:szCs w:val="28"/>
          <w:rtl/>
        </w:rPr>
        <w:t>ندارند ولی مورد تأیید مراجع چهارگانه و نظارتی و شورای نگه‌بان قرار بگیرد ظلم به مردم خیانت به انقلاب اسلامی است و برعکس اگر کسی که صلاحیت دارد و</w:t>
      </w:r>
      <w:r w:rsidR="00F52AA1">
        <w:rPr>
          <w:rFonts w:ascii="Arabic Typesetting" w:hAnsi="Arabic Typesetting" w:cs="Arabic Typesetting" w:hint="cs"/>
          <w:sz w:val="28"/>
          <w:szCs w:val="28"/>
          <w:rtl/>
        </w:rPr>
        <w:t xml:space="preserve"> </w:t>
      </w:r>
      <w:r w:rsidRPr="00FF3C3B">
        <w:rPr>
          <w:rFonts w:ascii="Arabic Typesetting" w:hAnsi="Arabic Typesetting" w:cs="Arabic Typesetting"/>
          <w:sz w:val="28"/>
          <w:szCs w:val="28"/>
          <w:rtl/>
        </w:rPr>
        <w:t>عده</w:t>
      </w:r>
      <w:r w:rsidR="00F52AA1">
        <w:rPr>
          <w:rFonts w:ascii="Arabic Typesetting" w:hAnsi="Arabic Typesetting" w:cs="Arabic Typesetting" w:hint="cs"/>
          <w:sz w:val="28"/>
          <w:szCs w:val="28"/>
          <w:rtl/>
        </w:rPr>
        <w:t xml:space="preserve"> ای</w:t>
      </w:r>
      <w:r w:rsidRPr="00FF3C3B">
        <w:rPr>
          <w:rFonts w:ascii="Arabic Typesetting" w:hAnsi="Arabic Typesetting" w:cs="Arabic Typesetting"/>
          <w:sz w:val="28"/>
          <w:szCs w:val="28"/>
          <w:rtl/>
        </w:rPr>
        <w:t xml:space="preserve"> کارشکنی بکنند و فردی که دارای صلاحیت واقعی </w:t>
      </w:r>
      <w:r w:rsidR="00F52AA1">
        <w:rPr>
          <w:rFonts w:ascii="Arabic Typesetting" w:hAnsi="Arabic Typesetting" w:cs="Arabic Typesetting" w:hint="cs"/>
          <w:sz w:val="28"/>
          <w:szCs w:val="28"/>
          <w:rtl/>
        </w:rPr>
        <w:t>ف</w:t>
      </w:r>
      <w:r w:rsidRPr="00FF3C3B">
        <w:rPr>
          <w:rFonts w:ascii="Arabic Typesetting" w:hAnsi="Arabic Typesetting" w:cs="Arabic Typesetting"/>
          <w:sz w:val="28"/>
          <w:szCs w:val="28"/>
          <w:rtl/>
        </w:rPr>
        <w:t>ر</w:t>
      </w:r>
      <w:r w:rsidR="00F52AA1">
        <w:rPr>
          <w:rFonts w:ascii="Arabic Typesetting" w:hAnsi="Arabic Typesetting" w:cs="Arabic Typesetting" w:hint="cs"/>
          <w:sz w:val="28"/>
          <w:szCs w:val="28"/>
          <w:rtl/>
        </w:rPr>
        <w:t>د</w:t>
      </w:r>
      <w:r w:rsidRPr="00FF3C3B">
        <w:rPr>
          <w:rFonts w:ascii="Arabic Typesetting" w:hAnsi="Arabic Typesetting" w:cs="Arabic Typesetting"/>
          <w:sz w:val="28"/>
          <w:szCs w:val="28"/>
          <w:rtl/>
        </w:rPr>
        <w:t xml:space="preserve"> و رد صلاحیتش بکنند و بعد احراز بکنند ظلم به اون فرد و جامعه و اطرافیان بخواهند به فرد رأی بدن حق الناس اینا ماست و موضع مراعات حق الناس در انتخابات شورای اسلامی ایران </w:t>
      </w:r>
      <w:r w:rsidR="00F52AA1">
        <w:rPr>
          <w:rFonts w:ascii="Arabic Typesetting" w:hAnsi="Arabic Typesetting" w:cs="Arabic Typesetting" w:hint="cs"/>
          <w:sz w:val="28"/>
          <w:szCs w:val="28"/>
          <w:rtl/>
        </w:rPr>
        <w:t>اینجاست</w:t>
      </w:r>
      <w:r w:rsidRPr="00FF3C3B">
        <w:rPr>
          <w:rFonts w:ascii="Arabic Typesetting" w:hAnsi="Arabic Typesetting" w:cs="Arabic Typesetting"/>
          <w:sz w:val="28"/>
          <w:szCs w:val="28"/>
          <w:rtl/>
        </w:rPr>
        <w:t xml:space="preserve"> </w:t>
      </w:r>
    </w:p>
    <w:sectPr w:rsidR="0092716C" w:rsidRPr="00FF3C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4AB"/>
    <w:rsid w:val="003C48FC"/>
    <w:rsid w:val="00590092"/>
    <w:rsid w:val="0092716C"/>
    <w:rsid w:val="009854AB"/>
    <w:rsid w:val="009949A7"/>
    <w:rsid w:val="00D62926"/>
    <w:rsid w:val="00D839E4"/>
    <w:rsid w:val="00F52AA1"/>
    <w:rsid w:val="00FF3C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752C6"/>
  <w15:chartTrackingRefBased/>
  <w15:docId w15:val="{7A23270A-D071-4A35-BF40-C40CDEAAA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1054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 fanoodi</dc:creator>
  <cp:keywords/>
  <dc:description/>
  <cp:lastModifiedBy>salman fanoodi</cp:lastModifiedBy>
  <cp:revision>7</cp:revision>
  <dcterms:created xsi:type="dcterms:W3CDTF">2023-12-21T09:55:00Z</dcterms:created>
  <dcterms:modified xsi:type="dcterms:W3CDTF">2024-01-28T20:02:00Z</dcterms:modified>
</cp:coreProperties>
</file>