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BF6" w:rsidRPr="00927BF6" w:rsidRDefault="00927BF6" w:rsidP="00927BF6">
      <w:pPr>
        <w:spacing w:before="144" w:after="144" w:line="600" w:lineRule="atLeast"/>
        <w:jc w:val="right"/>
        <w:outlineLvl w:val="1"/>
        <w:rPr>
          <w:rFonts w:ascii="IRANSans" w:eastAsia="Times New Roman" w:hAnsi="IRANSans" w:cs="2  Titr"/>
          <w:b/>
          <w:bCs/>
          <w:sz w:val="32"/>
          <w:szCs w:val="32"/>
        </w:rPr>
      </w:pPr>
      <w:r w:rsidRPr="00927BF6">
        <w:rPr>
          <w:rFonts w:ascii="IRANSans" w:eastAsia="Times New Roman" w:hAnsi="IRANSans" w:cs="2  Titr"/>
          <w:b/>
          <w:bCs/>
          <w:sz w:val="36"/>
          <w:szCs w:val="36"/>
          <w:rtl/>
        </w:rPr>
        <w:t>به گزارش</w:t>
      </w:r>
      <w:r w:rsidRPr="00927BF6">
        <w:rPr>
          <w:rFonts w:ascii="IRANSans" w:eastAsia="Times New Roman" w:hAnsi="IRANSans" w:cs="2  Titr"/>
          <w:b/>
          <w:bCs/>
          <w:sz w:val="36"/>
          <w:szCs w:val="36"/>
        </w:rPr>
        <w:t> </w:t>
      </w:r>
      <w:hyperlink r:id="rId5" w:history="1">
        <w:r w:rsidRPr="00927BF6">
          <w:rPr>
            <w:rStyle w:val="Hyperlink"/>
            <w:rFonts w:ascii="IRANSans" w:eastAsia="Times New Roman" w:hAnsi="IRANSans" w:cs="2  Titr"/>
            <w:b/>
            <w:bCs/>
            <w:sz w:val="36"/>
            <w:szCs w:val="36"/>
            <w:rtl/>
          </w:rPr>
          <w:t>خبرگزاری شبستان</w:t>
        </w:r>
      </w:hyperlink>
      <w:r w:rsidRPr="00927BF6">
        <w:rPr>
          <w:rFonts w:ascii="IRANSans" w:eastAsia="Times New Roman" w:hAnsi="IRANSans" w:cs="2  Titr"/>
          <w:b/>
          <w:bCs/>
          <w:sz w:val="36"/>
          <w:szCs w:val="36"/>
        </w:rPr>
        <w:t> </w:t>
      </w:r>
      <w:r w:rsidRPr="00927BF6">
        <w:rPr>
          <w:rFonts w:ascii="IRANSans" w:eastAsia="Times New Roman" w:hAnsi="IRANSans" w:cs="2  Titr"/>
          <w:b/>
          <w:bCs/>
          <w:sz w:val="36"/>
          <w:szCs w:val="36"/>
          <w:rtl/>
        </w:rPr>
        <w:t>از اصفهان، حجت الاسلام</w:t>
      </w:r>
      <w:r w:rsidRPr="00927BF6">
        <w:rPr>
          <w:rFonts w:ascii="IRANSans" w:eastAsia="Times New Roman" w:hAnsi="IRANSans" w:cs="2  Titr"/>
          <w:b/>
          <w:bCs/>
          <w:sz w:val="36"/>
          <w:szCs w:val="36"/>
        </w:rPr>
        <w:t xml:space="preserve"> «</w:t>
      </w:r>
      <w:r w:rsidRPr="00927BF6">
        <w:rPr>
          <w:rFonts w:ascii="IRANSans" w:eastAsia="Times New Roman" w:hAnsi="IRANSans" w:cs="2  Titr"/>
          <w:b/>
          <w:bCs/>
          <w:sz w:val="36"/>
          <w:szCs w:val="36"/>
          <w:rtl/>
        </w:rPr>
        <w:t>علیرضا قاسمی</w:t>
      </w:r>
      <w:r w:rsidRPr="00927BF6">
        <w:rPr>
          <w:rFonts w:ascii="IRANSans" w:eastAsia="Times New Roman" w:hAnsi="IRANSans" w:cs="2  Titr"/>
          <w:b/>
          <w:bCs/>
          <w:sz w:val="36"/>
          <w:szCs w:val="36"/>
        </w:rPr>
        <w:t xml:space="preserve">» 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در خطبه های نماز جمعه بادرود با اشاره به کلنگ </w:t>
      </w:r>
      <w:r w:rsidRPr="00927B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 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زدن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احداث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کارخانه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  <w:lang w:bidi="fa-IR"/>
        </w:rPr>
        <w:t>۱۴۰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هزار تنی فولاد و ذوب فلزات که در شهرک صنعتی بادرود،</w:t>
      </w:r>
      <w:r w:rsidRPr="00927BF6">
        <w:rPr>
          <w:rFonts w:ascii="IRANSans" w:eastAsia="Times New Roman" w:hAnsi="IRANSans" w:cs="2  Titr"/>
          <w:b/>
          <w:bCs/>
          <w:sz w:val="32"/>
          <w:szCs w:val="32"/>
        </w:rPr>
        <w:t> 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>اظهار امیدواری کرد: این سرمایه گذار در این کار تولیدی موفق باشد و برکات آن هر چه زود تر به مردم منطقه برسد</w:t>
      </w:r>
      <w:r w:rsidRPr="00927BF6">
        <w:rPr>
          <w:rFonts w:ascii="IRANSans" w:eastAsia="Times New Roman" w:hAnsi="IRANSans" w:cs="2  Titr"/>
          <w:b/>
          <w:bCs/>
          <w:sz w:val="32"/>
          <w:szCs w:val="32"/>
        </w:rPr>
        <w:t>.  </w:t>
      </w:r>
      <w:r w:rsidRPr="00927BF6">
        <w:rPr>
          <w:rFonts w:ascii="IRANSans" w:eastAsia="Times New Roman" w:hAnsi="IRANSans" w:cs="2  Titr"/>
          <w:b/>
          <w:bCs/>
          <w:sz w:val="32"/>
          <w:szCs w:val="32"/>
        </w:rPr>
        <w:br/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>امام جمعه بادرود</w:t>
      </w:r>
      <w:r w:rsidRPr="00927BF6">
        <w:rPr>
          <w:rFonts w:ascii="IRANSans" w:eastAsia="Times New Roman" w:hAnsi="IRANSans" w:cs="2  Titr"/>
          <w:b/>
          <w:bCs/>
          <w:sz w:val="32"/>
          <w:szCs w:val="32"/>
        </w:rPr>
        <w:t> 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به آخرین دیدار سالانه هیئت دولت با مقام معظم رهبری به مناسبت هفته دولت که به صورت ویدئو کنفرانس برگزار شد، اشاره کرد و افزود: دولت از فرصت یک ساله خود که </w:t>
      </w:r>
      <w:r w:rsidRPr="00927B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 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در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قالب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سه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100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روز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علاوه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65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روز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 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است،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برای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تکمیل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و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ترمیم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و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ت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>صحیح اقدامات هفت ساله خود اقدام کند</w:t>
      </w:r>
      <w:r w:rsidRPr="00927BF6">
        <w:rPr>
          <w:rFonts w:ascii="IRANSans" w:eastAsia="Times New Roman" w:hAnsi="IRANSans" w:cs="2  Titr"/>
          <w:b/>
          <w:bCs/>
          <w:sz w:val="32"/>
          <w:szCs w:val="32"/>
        </w:rPr>
        <w:t>.</w:t>
      </w:r>
      <w:r w:rsidRPr="00927BF6">
        <w:rPr>
          <w:rFonts w:ascii="IRANSans" w:eastAsia="Times New Roman" w:hAnsi="IRANSans" w:cs="2  Titr"/>
          <w:b/>
          <w:bCs/>
          <w:sz w:val="32"/>
          <w:szCs w:val="32"/>
        </w:rPr>
        <w:br/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وی هفته دولت را فرصت خوبی برشمرد و بیان کرد: </w:t>
      </w:r>
      <w:r w:rsidRPr="00927B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 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اعضای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دولت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یادآوری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و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مرور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خدمات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یک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ساله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دولت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بپردازند</w:t>
      </w:r>
      <w:r w:rsidRPr="00927B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 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و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تنگناها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را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نیز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با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مردم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در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میان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بگذارند</w:t>
      </w:r>
      <w:r w:rsidRPr="00927BF6">
        <w:rPr>
          <w:rFonts w:ascii="IRANSans" w:eastAsia="Times New Roman" w:hAnsi="IRANSans" w:cs="2  Titr"/>
          <w:b/>
          <w:bCs/>
          <w:sz w:val="32"/>
          <w:szCs w:val="32"/>
        </w:rPr>
        <w:t>.</w:t>
      </w:r>
    </w:p>
    <w:p w:rsidR="00927BF6" w:rsidRPr="00927BF6" w:rsidRDefault="00927BF6" w:rsidP="00927BF6">
      <w:pPr>
        <w:spacing w:before="144" w:after="144" w:line="600" w:lineRule="atLeast"/>
        <w:jc w:val="right"/>
        <w:outlineLvl w:val="1"/>
        <w:rPr>
          <w:rFonts w:ascii="IRANSans" w:eastAsia="Times New Roman" w:hAnsi="IRANSans" w:cs="2  Titr"/>
          <w:b/>
          <w:bCs/>
          <w:sz w:val="32"/>
          <w:szCs w:val="32"/>
        </w:rPr>
      </w:pP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>حجت الاسلام قاسمی با یاداوری اینکه، یک سال آخر دولت دوازدهم، آخرین فرصت دولت برای پیگیری کارهای وعده داده شده یا پایان کارهای شروع شده توسط دولت است، تبیین کرد: دولت برای</w:t>
      </w:r>
      <w:r w:rsidRPr="00927B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 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اشتغال،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معیشت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مردم،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کاهش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تورم،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ایجاد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ارزش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پول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ملی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باید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کار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کند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و</w:t>
      </w:r>
      <w:r w:rsidRPr="00927BF6">
        <w:rPr>
          <w:rFonts w:ascii="IRANSans" w:eastAsia="Times New Roman" w:hAnsi="IRANSans" w:cs="2  Titr"/>
          <w:b/>
          <w:bCs/>
          <w:sz w:val="32"/>
          <w:szCs w:val="32"/>
        </w:rPr>
        <w:t> 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موانع جهش تولید مانند واردات بی‌رویه به خصوص </w:t>
      </w:r>
      <w:r w:rsidRPr="00927B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 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لوازم‌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لوکسی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هیچ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نیازی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آن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نیست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گرفته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شود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و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با قاچاق کالا نیز برخورد سخت شود</w:t>
      </w:r>
      <w:r w:rsidRPr="00927BF6">
        <w:rPr>
          <w:rFonts w:ascii="IRANSans" w:eastAsia="Times New Roman" w:hAnsi="IRANSans" w:cs="2  Titr"/>
          <w:b/>
          <w:bCs/>
          <w:sz w:val="32"/>
          <w:szCs w:val="32"/>
        </w:rPr>
        <w:t>.</w:t>
      </w:r>
    </w:p>
    <w:p w:rsidR="00927BF6" w:rsidRPr="00927BF6" w:rsidRDefault="00927BF6" w:rsidP="00927BF6">
      <w:pPr>
        <w:spacing w:before="144" w:after="144" w:line="600" w:lineRule="atLeast"/>
        <w:jc w:val="right"/>
        <w:outlineLvl w:val="1"/>
        <w:rPr>
          <w:rFonts w:ascii="IRANSans" w:eastAsia="Times New Roman" w:hAnsi="IRANSans" w:cs="2  Titr"/>
          <w:b/>
          <w:bCs/>
          <w:sz w:val="36"/>
          <w:szCs w:val="36"/>
        </w:rPr>
      </w:pP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امام جمعه شهر بادرود خواستار حل مشکلات قطعه سازی </w:t>
      </w:r>
      <w:r w:rsidRPr="00927B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 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در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کشور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شد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و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عنوان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کرد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: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سرمایه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گذاری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موضوع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 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بسیار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مهمی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است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زیرا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ایجاد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رونق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اقتصادی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با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هدف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افزایش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و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جهش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تولید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و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تکمیل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پروژه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های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نیمه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تمام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سرمایه‌گذاری‌های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نیاز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است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در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جذب آن باید اقدام فوری انجام داد</w:t>
      </w:r>
      <w:r w:rsidRPr="00927BF6">
        <w:rPr>
          <w:rFonts w:ascii="IRANSans" w:eastAsia="Times New Roman" w:hAnsi="IRANSans" w:cs="2  Titr"/>
          <w:b/>
          <w:bCs/>
          <w:sz w:val="32"/>
          <w:szCs w:val="32"/>
        </w:rPr>
        <w:t>.</w:t>
      </w:r>
      <w:r w:rsidRPr="00927BF6">
        <w:rPr>
          <w:rFonts w:ascii="IRANSans" w:eastAsia="Times New Roman" w:hAnsi="IRANSans" w:cs="2  Titr"/>
          <w:b/>
          <w:bCs/>
          <w:sz w:val="32"/>
          <w:szCs w:val="32"/>
        </w:rPr>
        <w:br/>
      </w:r>
      <w:r w:rsidRPr="00927BF6">
        <w:rPr>
          <w:rFonts w:ascii="IRANSans" w:eastAsia="Times New Roman" w:hAnsi="IRANSans" w:cs="2  Titr"/>
          <w:b/>
          <w:bCs/>
          <w:sz w:val="36"/>
          <w:szCs w:val="36"/>
        </w:rPr>
        <w:br/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وی </w:t>
      </w:r>
      <w:r w:rsidRPr="00927B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 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در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پایان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ازبرگزار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کنندگان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مجالس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عزاداری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امام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حسین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 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>(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ع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>)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که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پروتکل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بهداشتی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را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مراعات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می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کنند،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تشکر</w:t>
      </w:r>
      <w:r w:rsidRPr="00927BF6">
        <w:rPr>
          <w:rFonts w:ascii="IRANSans" w:eastAsia="Times New Roman" w:hAnsi="IRANSans" w:cs="2  Titr"/>
          <w:b/>
          <w:bCs/>
          <w:sz w:val="32"/>
          <w:szCs w:val="32"/>
          <w:rtl/>
        </w:rPr>
        <w:t xml:space="preserve"> </w:t>
      </w:r>
      <w:r w:rsidRPr="00927BF6">
        <w:rPr>
          <w:rFonts w:ascii="IRANSans" w:eastAsia="Times New Roman" w:hAnsi="IRANSans" w:cs="2  Titr" w:hint="cs"/>
          <w:b/>
          <w:bCs/>
          <w:sz w:val="32"/>
          <w:szCs w:val="32"/>
          <w:rtl/>
        </w:rPr>
        <w:t>کرد</w:t>
      </w:r>
      <w:bookmarkStart w:id="0" w:name="_GoBack"/>
      <w:bookmarkEnd w:id="0"/>
    </w:p>
    <w:p w:rsidR="00605DB2" w:rsidRDefault="00605DB2" w:rsidP="00927BF6">
      <w:pPr>
        <w:spacing w:before="144" w:after="144" w:line="600" w:lineRule="atLeast"/>
        <w:jc w:val="center"/>
        <w:outlineLvl w:val="1"/>
      </w:pPr>
    </w:p>
    <w:sectPr w:rsidR="00605DB2" w:rsidSect="00927BF6">
      <w:pgSz w:w="12240" w:h="15840"/>
      <w:pgMar w:top="0" w:right="333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Sans">
    <w:altName w:val="Times New Roman"/>
    <w:charset w:val="00"/>
    <w:family w:val="auto"/>
    <w:pitch w:val="default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E6F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27BF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1E6F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1E6F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CD1E6F"/>
    <w:rPr>
      <w:b/>
      <w:bCs/>
    </w:rPr>
  </w:style>
  <w:style w:type="character" w:styleId="Hyperlink">
    <w:name w:val="Hyperlink"/>
    <w:basedOn w:val="DefaultParagraphFont"/>
    <w:uiPriority w:val="99"/>
    <w:unhideWhenUsed/>
    <w:rsid w:val="00927B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1E6F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CD1E6F"/>
    <w:rPr>
      <w:b/>
      <w:bCs/>
    </w:rPr>
  </w:style>
  <w:style w:type="character" w:styleId="Hyperlink">
    <w:name w:val="Hyperlink"/>
    <w:basedOn w:val="DefaultParagraphFont"/>
    <w:uiPriority w:val="99"/>
    <w:unhideWhenUsed/>
    <w:rsid w:val="00927B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13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90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15610">
                  <w:marLeft w:val="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1427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abestan.ir/service/2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dcterms:created xsi:type="dcterms:W3CDTF">2020-08-31T11:46:00Z</dcterms:created>
  <dcterms:modified xsi:type="dcterms:W3CDTF">2020-08-31T11:46:00Z</dcterms:modified>
</cp:coreProperties>
</file>