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F67" w:rsidRDefault="00FA2F67" w:rsidP="00873AD3">
      <w:pPr>
        <w:pStyle w:val="NormalWeb"/>
        <w:bidi/>
      </w:pPr>
      <w:r>
        <w:rPr>
          <w:rtl/>
        </w:rPr>
        <w:t>بسم الله الرحمن الرحیم</w:t>
      </w:r>
    </w:p>
    <w:p w:rsidR="00FA2F67" w:rsidRDefault="00FA2F67" w:rsidP="00873AD3">
      <w:pPr>
        <w:pStyle w:val="NormalWeb"/>
        <w:bidi/>
      </w:pPr>
    </w:p>
    <w:p w:rsidR="00FA2F67" w:rsidRDefault="00FA2F67" w:rsidP="00873AD3">
      <w:pPr>
        <w:pStyle w:val="NormalWeb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خطبه های نماز جمعه 17 شهریور 1402 </w:t>
      </w:r>
    </w:p>
    <w:p w:rsidR="00FA2F67" w:rsidRDefault="00FA2F67" w:rsidP="00873AD3">
      <w:pPr>
        <w:pStyle w:val="NormalWeb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: حجه الاسلام و المسلمین جعفری امام جمعه محترم شهر خاوران وبخش راهگان</w:t>
      </w:r>
    </w:p>
    <w:p w:rsidR="00FA2F67" w:rsidRDefault="00FA2F67" w:rsidP="00873AD3">
      <w:pPr>
        <w:pStyle w:val="NormalWeb"/>
        <w:bidi/>
      </w:pPr>
      <w:r>
        <w:rPr>
          <w:rtl/>
        </w:rPr>
        <w:t>در این خطبه در ادامه مباحث خطبه متقین امام علی علیه السلام به این فراز خطبه اشاره شد که امیر المومنین در وصف متقین فرمودند</w:t>
      </w:r>
      <w:r>
        <w:t>:</w:t>
      </w:r>
    </w:p>
    <w:p w:rsidR="00FA2F67" w:rsidRDefault="00FA2F67" w:rsidP="00873AD3">
      <w:pPr>
        <w:pStyle w:val="NormalWeb"/>
        <w:bidi/>
      </w:pPr>
      <w:r>
        <w:rPr>
          <w:rtl/>
        </w:rPr>
        <w:t>نزلت انفسهم منهم فی البلا کالتی نزلت فی الرخا</w:t>
      </w:r>
    </w:p>
    <w:p w:rsidR="00FA2F67" w:rsidRDefault="00FA2F67" w:rsidP="00873AD3">
      <w:pPr>
        <w:pStyle w:val="NormalWeb"/>
        <w:bidi/>
      </w:pPr>
      <w:r>
        <w:rPr>
          <w:rtl/>
        </w:rPr>
        <w:t>انسانهای متقی در اسایش و بلاها تفاوتی ندارند چون یقین دارند</w:t>
      </w:r>
      <w:r>
        <w:t xml:space="preserve">  </w:t>
      </w:r>
      <w:r>
        <w:rPr>
          <w:rtl/>
        </w:rPr>
        <w:t>که این عالم پروردگار مهربان دارد. کاردار مهربان در کار ماست</w:t>
      </w:r>
    </w:p>
    <w:p w:rsidR="00FA2F67" w:rsidRDefault="00FA2F67" w:rsidP="00873AD3">
      <w:pPr>
        <w:pStyle w:val="NormalWeb"/>
        <w:bidi/>
      </w:pPr>
      <w:r>
        <w:rPr>
          <w:rtl/>
        </w:rPr>
        <w:t>و لولا الاجل التی کتب الله علیهم لم تستقر ارواحهم فی اجسادهم طرفه عین شوقا الی الثواب و خوفا من العذاب</w:t>
      </w:r>
    </w:p>
    <w:p w:rsidR="00FA2F67" w:rsidRDefault="00FA2F67" w:rsidP="00873AD3">
      <w:pPr>
        <w:pStyle w:val="NormalWeb"/>
        <w:bidi/>
      </w:pPr>
    </w:p>
    <w:p w:rsidR="00FA2F67" w:rsidRDefault="00FA2F67" w:rsidP="00873AD3">
      <w:pPr>
        <w:pStyle w:val="NormalWeb"/>
        <w:bidi/>
      </w:pPr>
      <w:r>
        <w:rPr>
          <w:rtl/>
        </w:rPr>
        <w:t>اگر خدوامند مرگ را نمی افرید ایشان در کالبدشان نمیگنجیدند و به عالم باقی میشتافتند و برای رسیدن به نعمات الهی ذره ای درنگ نمیکردند و این دنیا برایشان عذاب است</w:t>
      </w:r>
    </w:p>
    <w:p w:rsidR="00FA2F67" w:rsidRDefault="00FA2F67" w:rsidP="00873AD3">
      <w:pPr>
        <w:pStyle w:val="NormalWeb"/>
        <w:bidi/>
      </w:pPr>
    </w:p>
    <w:p w:rsidR="00FA2F67" w:rsidRDefault="00FA2F67" w:rsidP="00873AD3">
      <w:pPr>
        <w:pStyle w:val="NormalWeb"/>
        <w:bidi/>
      </w:pPr>
      <w:r>
        <w:rPr>
          <w:rtl/>
        </w:rPr>
        <w:t>عظم الخالق فی انفسهم فصغر مادونهم فی اعینهم</w:t>
      </w:r>
    </w:p>
    <w:p w:rsidR="00FA2F67" w:rsidRDefault="00FA2F67" w:rsidP="00873AD3">
      <w:pPr>
        <w:pStyle w:val="NormalWeb"/>
        <w:bidi/>
      </w:pPr>
      <w:r>
        <w:t> </w:t>
      </w:r>
      <w:r>
        <w:rPr>
          <w:rtl/>
        </w:rPr>
        <w:t>فقط پروردگار نزد ایشان بزرگ است و غیر خدواند نزدشان کوچک است</w:t>
      </w:r>
    </w:p>
    <w:p w:rsidR="00FA2F67" w:rsidRDefault="00FA2F67" w:rsidP="00873AD3">
      <w:pPr>
        <w:pStyle w:val="NormalWeb"/>
        <w:bidi/>
      </w:pPr>
    </w:p>
    <w:p w:rsidR="00FA2F67" w:rsidRDefault="00FA2F67" w:rsidP="00873AD3">
      <w:pPr>
        <w:pStyle w:val="NormalWeb"/>
        <w:bidi/>
        <w:rPr>
          <w:rFonts w:hint="cs"/>
          <w:rtl/>
        </w:rPr>
      </w:pPr>
      <w:r>
        <w:rPr>
          <w:rtl/>
        </w:rPr>
        <w:t>بنام خداوند قوی تر از همه ناوگانهای ارتش امریگا</w:t>
      </w:r>
    </w:p>
    <w:p w:rsidR="00873AD3" w:rsidRDefault="00873AD3" w:rsidP="00873AD3">
      <w:pPr>
        <w:pStyle w:val="NormalWeb"/>
        <w:bidi/>
        <w:rPr>
          <w:rFonts w:hint="cs"/>
          <w:rtl/>
        </w:rPr>
      </w:pPr>
    </w:p>
    <w:p w:rsidR="00873AD3" w:rsidRDefault="00873AD3" w:rsidP="00873AD3">
      <w:pPr>
        <w:pStyle w:val="NormalWeb"/>
        <w:bidi/>
      </w:pPr>
      <w:r>
        <w:rPr>
          <w:rtl/>
        </w:rPr>
        <w:t>خطبه دوم 17 شهریور 1402</w:t>
      </w:r>
    </w:p>
    <w:p w:rsidR="00873AD3" w:rsidRDefault="00873AD3" w:rsidP="00873AD3">
      <w:pPr>
        <w:pStyle w:val="NormalWeb"/>
        <w:bidi/>
      </w:pPr>
      <w:r>
        <w:rPr>
          <w:rtl/>
        </w:rPr>
        <w:t>در این خطبه امام جمعه شهر خاوران وبخش راهگان به مباحث ذیل پرداختند</w:t>
      </w:r>
      <w:r>
        <w:t>.</w:t>
      </w:r>
    </w:p>
    <w:p w:rsidR="00873AD3" w:rsidRDefault="00873AD3" w:rsidP="00873AD3">
      <w:pPr>
        <w:pStyle w:val="NormalWeb"/>
        <w:bidi/>
      </w:pPr>
    </w:p>
    <w:p w:rsidR="00873AD3" w:rsidRDefault="00873AD3" w:rsidP="00873AD3">
      <w:pPr>
        <w:pStyle w:val="NormalWeb"/>
        <w:bidi/>
      </w:pPr>
      <w:r>
        <w:t xml:space="preserve">1. 17 </w:t>
      </w:r>
      <w:r>
        <w:rPr>
          <w:rtl/>
        </w:rPr>
        <w:t>شهریور یاداور اوج رذالت پهلوی است</w:t>
      </w:r>
    </w:p>
    <w:p w:rsidR="00873AD3" w:rsidRDefault="00873AD3" w:rsidP="00873AD3">
      <w:pPr>
        <w:pStyle w:val="NormalWeb"/>
        <w:bidi/>
      </w:pPr>
    </w:p>
    <w:p w:rsidR="00873AD3" w:rsidRDefault="00873AD3" w:rsidP="00873AD3">
      <w:pPr>
        <w:pStyle w:val="NormalWeb"/>
        <w:bidi/>
      </w:pPr>
      <w:r>
        <w:t>2.</w:t>
      </w:r>
      <w:r>
        <w:rPr>
          <w:rtl/>
        </w:rPr>
        <w:t>حماسه بزرگ اربعین و یاداوری چند نکته</w:t>
      </w:r>
    </w:p>
    <w:p w:rsidR="00873AD3" w:rsidRDefault="00873AD3" w:rsidP="00873AD3">
      <w:pPr>
        <w:pStyle w:val="NormalWeb"/>
        <w:bidi/>
      </w:pPr>
      <w:r>
        <w:rPr>
          <w:rtl/>
        </w:rPr>
        <w:lastRenderedPageBreak/>
        <w:t>الف: 21 ملیون نفر از مذاهب و نژادهای مختلف و 4 میلون نفر ایرانی نشان از عمق محبت امام حسین در دل بشریت است</w:t>
      </w:r>
    </w:p>
    <w:p w:rsidR="00873AD3" w:rsidRDefault="00873AD3" w:rsidP="00873AD3">
      <w:pPr>
        <w:pStyle w:val="NormalWeb"/>
        <w:bidi/>
      </w:pPr>
    </w:p>
    <w:p w:rsidR="00873AD3" w:rsidRDefault="00873AD3" w:rsidP="00873AD3">
      <w:pPr>
        <w:pStyle w:val="NormalWeb"/>
        <w:bidi/>
      </w:pPr>
      <w:r>
        <w:rPr>
          <w:rtl/>
        </w:rPr>
        <w:t>ب: راهپیمایی جاماندگان حسینی دلیل روشن بر دین داری مردم است</w:t>
      </w:r>
    </w:p>
    <w:p w:rsidR="00873AD3" w:rsidRDefault="00873AD3" w:rsidP="00873AD3">
      <w:pPr>
        <w:pStyle w:val="NormalWeb"/>
        <w:bidi/>
      </w:pPr>
      <w:bookmarkStart w:id="0" w:name="_GoBack"/>
      <w:bookmarkEnd w:id="0"/>
    </w:p>
    <w:p w:rsidR="00873AD3" w:rsidRDefault="00873AD3" w:rsidP="00873AD3">
      <w:pPr>
        <w:pStyle w:val="NormalWeb"/>
        <w:bidi/>
      </w:pPr>
      <w:r>
        <w:rPr>
          <w:rtl/>
        </w:rPr>
        <w:t>ج: عنایت الهی سهم اول و بی بدیل را در خلق این حماسه دارد</w:t>
      </w:r>
    </w:p>
    <w:p w:rsidR="00873AD3" w:rsidRDefault="00873AD3" w:rsidP="00873AD3">
      <w:pPr>
        <w:pStyle w:val="NormalWeb"/>
        <w:bidi/>
      </w:pPr>
    </w:p>
    <w:p w:rsidR="00873AD3" w:rsidRDefault="00873AD3" w:rsidP="00873AD3">
      <w:pPr>
        <w:pStyle w:val="NormalWeb"/>
        <w:bidi/>
      </w:pPr>
      <w:r>
        <w:t xml:space="preserve">3. </w:t>
      </w:r>
      <w:r>
        <w:rPr>
          <w:rtl/>
        </w:rPr>
        <w:t>ممنوعیت ورود زنان باحجاب به مدارس نشان از شعاری بودن ازادی در غرب است</w:t>
      </w:r>
    </w:p>
    <w:p w:rsidR="00873AD3" w:rsidRDefault="00873AD3" w:rsidP="00873AD3">
      <w:pPr>
        <w:pStyle w:val="NormalWeb"/>
        <w:bidi/>
      </w:pPr>
    </w:p>
    <w:p w:rsidR="00873AD3" w:rsidRDefault="00873AD3" w:rsidP="00873AD3">
      <w:pPr>
        <w:pStyle w:val="NormalWeb"/>
        <w:bidi/>
      </w:pPr>
      <w:r>
        <w:t>4.</w:t>
      </w:r>
      <w:r>
        <w:rPr>
          <w:rtl/>
        </w:rPr>
        <w:t>رحلت پیامبر و شهادت امام حسن علیه السلام</w:t>
      </w:r>
    </w:p>
    <w:p w:rsidR="00873AD3" w:rsidRDefault="00873AD3" w:rsidP="00873AD3">
      <w:pPr>
        <w:pStyle w:val="NormalWeb"/>
        <w:bidi/>
      </w:pPr>
    </w:p>
    <w:p w:rsidR="00856935" w:rsidRDefault="00856935" w:rsidP="00873AD3">
      <w:pPr>
        <w:bidi/>
      </w:pPr>
    </w:p>
    <w:sectPr w:rsidR="008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D48"/>
    <w:rsid w:val="00435600"/>
    <w:rsid w:val="00856935"/>
    <w:rsid w:val="00873AD3"/>
    <w:rsid w:val="00D63D48"/>
    <w:rsid w:val="00FA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2F6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2F6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5</cp:revision>
  <cp:lastPrinted>2023-10-10T06:57:00Z</cp:lastPrinted>
  <dcterms:created xsi:type="dcterms:W3CDTF">2023-10-10T06:49:00Z</dcterms:created>
  <dcterms:modified xsi:type="dcterms:W3CDTF">2023-10-10T06:57:00Z</dcterms:modified>
</cp:coreProperties>
</file>