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63C" w:rsidRPr="003A763C" w:rsidRDefault="00A30887" w:rsidP="003A763C">
      <w:pPr>
        <w:jc w:val="right"/>
        <w:rPr>
          <w:sz w:val="24"/>
          <w:szCs w:val="24"/>
        </w:rPr>
      </w:pPr>
      <w:r w:rsidRPr="005A79A6">
        <w:rPr>
          <w:sz w:val="24"/>
          <w:szCs w:val="24"/>
        </w:rPr>
        <w:t>_</w:t>
      </w:r>
      <w:r w:rsidR="003A763C" w:rsidRPr="003A763C">
        <w:rPr>
          <w:rFonts w:cs="Arial"/>
          <w:sz w:val="24"/>
          <w:szCs w:val="24"/>
          <w:rtl/>
        </w:rPr>
        <w:t xml:space="preserve">خطبه اول </w:t>
      </w:r>
      <w:r w:rsidR="003A763C" w:rsidRPr="003A763C">
        <w:rPr>
          <w:rFonts w:cs="Arial"/>
          <w:sz w:val="24"/>
          <w:szCs w:val="24"/>
          <w:rtl/>
          <w:lang w:bidi="fa-IR"/>
        </w:rPr>
        <w:t>۱۴۰۴</w:t>
      </w:r>
      <w:r w:rsidR="003A763C" w:rsidRPr="003A763C">
        <w:rPr>
          <w:rFonts w:cs="Arial"/>
          <w:sz w:val="24"/>
          <w:szCs w:val="24"/>
          <w:rtl/>
        </w:rPr>
        <w:t>٫</w:t>
      </w:r>
      <w:r w:rsidR="003A763C" w:rsidRPr="003A763C">
        <w:rPr>
          <w:rFonts w:cs="Arial"/>
          <w:sz w:val="24"/>
          <w:szCs w:val="24"/>
          <w:rtl/>
          <w:lang w:bidi="fa-IR"/>
        </w:rPr>
        <w:t>۰۴</w:t>
      </w:r>
      <w:r w:rsidR="003A763C" w:rsidRPr="003A763C">
        <w:rPr>
          <w:rFonts w:cs="Arial"/>
          <w:sz w:val="24"/>
          <w:szCs w:val="24"/>
          <w:rtl/>
        </w:rPr>
        <w:t>٫</w:t>
      </w:r>
      <w:r w:rsidR="003A763C" w:rsidRPr="003A763C">
        <w:rPr>
          <w:rFonts w:cs="Arial"/>
          <w:sz w:val="24"/>
          <w:szCs w:val="24"/>
          <w:rtl/>
          <w:lang w:bidi="fa-IR"/>
        </w:rPr>
        <w:t>۱۳</w:t>
      </w:r>
    </w:p>
    <w:p w:rsidR="003A763C" w:rsidRPr="003A763C" w:rsidRDefault="003A763C" w:rsidP="003A763C">
      <w:pPr>
        <w:jc w:val="right"/>
        <w:rPr>
          <w:sz w:val="24"/>
          <w:szCs w:val="24"/>
        </w:rPr>
      </w:pPr>
      <w:r w:rsidRPr="003A763C">
        <w:rPr>
          <w:rFonts w:cs="Arial"/>
          <w:sz w:val="24"/>
          <w:szCs w:val="24"/>
          <w:rtl/>
        </w:rPr>
        <w:t>وجعلت حس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نا</w:t>
      </w:r>
      <w:r w:rsidRPr="003A763C">
        <w:rPr>
          <w:rFonts w:cs="Arial"/>
          <w:sz w:val="24"/>
          <w:szCs w:val="24"/>
          <w:rtl/>
        </w:rPr>
        <w:t xml:space="preserve"> خازن وح</w:t>
      </w:r>
      <w:r w:rsidRPr="003A763C">
        <w:rPr>
          <w:rFonts w:cs="Arial" w:hint="cs"/>
          <w:sz w:val="24"/>
          <w:szCs w:val="24"/>
          <w:rtl/>
        </w:rPr>
        <w:t>یی</w:t>
      </w:r>
      <w:r w:rsidRPr="003A763C">
        <w:rPr>
          <w:rFonts w:cs="Arial"/>
          <w:sz w:val="24"/>
          <w:szCs w:val="24"/>
          <w:rtl/>
        </w:rPr>
        <w:t xml:space="preserve"> و اکرمته بالشهادة و ختمت له بالسعادة، فهو افضل من استشهد و ارفع الشهداء درجة و جعلت کلمت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/>
          <w:sz w:val="24"/>
          <w:szCs w:val="24"/>
          <w:rtl/>
        </w:rPr>
        <w:t xml:space="preserve"> التامة معه و حجت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/>
          <w:sz w:val="24"/>
          <w:szCs w:val="24"/>
          <w:rtl/>
        </w:rPr>
        <w:t xml:space="preserve"> البالغة عنده، بعترته اث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ب</w:t>
      </w:r>
      <w:r w:rsidRPr="003A763C">
        <w:rPr>
          <w:rFonts w:cs="Arial"/>
          <w:sz w:val="24"/>
          <w:szCs w:val="24"/>
          <w:rtl/>
        </w:rPr>
        <w:t xml:space="preserve"> و اعاقب</w:t>
      </w:r>
      <w:r w:rsidRPr="003A763C">
        <w:rPr>
          <w:sz w:val="24"/>
          <w:szCs w:val="24"/>
        </w:rPr>
        <w:t xml:space="preserve"> (77)</w:t>
      </w:r>
    </w:p>
    <w:p w:rsidR="003A763C" w:rsidRPr="003A763C" w:rsidRDefault="003A763C" w:rsidP="003A763C">
      <w:pPr>
        <w:jc w:val="right"/>
        <w:rPr>
          <w:sz w:val="24"/>
          <w:szCs w:val="24"/>
        </w:rPr>
      </w:pPr>
      <w:r w:rsidRPr="003A763C">
        <w:rPr>
          <w:rFonts w:cs="Arial" w:hint="eastAsia"/>
          <w:sz w:val="24"/>
          <w:szCs w:val="24"/>
          <w:rtl/>
        </w:rPr>
        <w:t>مقامات</w:t>
      </w:r>
      <w:r w:rsidRPr="003A763C">
        <w:rPr>
          <w:rFonts w:cs="Arial"/>
          <w:sz w:val="24"/>
          <w:szCs w:val="24"/>
          <w:rtl/>
        </w:rPr>
        <w:t xml:space="preserve"> حضرت س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دالشهدا</w:t>
      </w:r>
      <w:r w:rsidRPr="003A763C">
        <w:rPr>
          <w:rFonts w:cs="Arial"/>
          <w:sz w:val="24"/>
          <w:szCs w:val="24"/>
          <w:rtl/>
        </w:rPr>
        <w:t xml:space="preserve"> در حد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ث</w:t>
      </w:r>
      <w:r w:rsidRPr="003A763C">
        <w:rPr>
          <w:rFonts w:cs="Arial"/>
          <w:sz w:val="24"/>
          <w:szCs w:val="24"/>
          <w:rtl/>
        </w:rPr>
        <w:t xml:space="preserve"> لوح</w:t>
      </w:r>
      <w:r w:rsidRPr="003A763C">
        <w:rPr>
          <w:sz w:val="24"/>
          <w:szCs w:val="24"/>
        </w:rPr>
        <w:t xml:space="preserve"> </w:t>
      </w:r>
    </w:p>
    <w:p w:rsidR="003A763C" w:rsidRPr="003A763C" w:rsidRDefault="003A763C" w:rsidP="003A763C">
      <w:pPr>
        <w:jc w:val="right"/>
        <w:rPr>
          <w:sz w:val="24"/>
          <w:szCs w:val="24"/>
        </w:rPr>
      </w:pPr>
      <w:r w:rsidRPr="003A763C">
        <w:rPr>
          <w:rFonts w:cs="Arial" w:hint="eastAsia"/>
          <w:sz w:val="24"/>
          <w:szCs w:val="24"/>
          <w:rtl/>
        </w:rPr>
        <w:t>در</w:t>
      </w:r>
      <w:r w:rsidRPr="003A763C">
        <w:rPr>
          <w:rFonts w:cs="Arial"/>
          <w:sz w:val="24"/>
          <w:szCs w:val="24"/>
          <w:rtl/>
        </w:rPr>
        <w:t xml:space="preserve"> ا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ن</w:t>
      </w:r>
      <w:r w:rsidRPr="003A763C">
        <w:rPr>
          <w:rFonts w:cs="Arial"/>
          <w:sz w:val="24"/>
          <w:szCs w:val="24"/>
          <w:rtl/>
        </w:rPr>
        <w:t xml:space="preserve"> حد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ث</w:t>
      </w:r>
      <w:r w:rsidRPr="003A763C">
        <w:rPr>
          <w:rFonts w:cs="Arial"/>
          <w:sz w:val="24"/>
          <w:szCs w:val="24"/>
          <w:rtl/>
        </w:rPr>
        <w:t xml:space="preserve"> اسم </w:t>
      </w:r>
      <w:r w:rsidRPr="003A763C">
        <w:rPr>
          <w:rFonts w:cs="Arial"/>
          <w:sz w:val="24"/>
          <w:szCs w:val="24"/>
          <w:rtl/>
          <w:lang w:bidi="fa-IR"/>
        </w:rPr>
        <w:t>۱۲</w:t>
      </w:r>
      <w:r w:rsidRPr="003A763C">
        <w:rPr>
          <w:rFonts w:cs="Arial"/>
          <w:sz w:val="24"/>
          <w:szCs w:val="24"/>
          <w:rtl/>
        </w:rPr>
        <w:t xml:space="preserve"> امام و خصوص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ات</w:t>
      </w:r>
      <w:r w:rsidRPr="003A763C">
        <w:rPr>
          <w:rFonts w:cs="Arial"/>
          <w:sz w:val="24"/>
          <w:szCs w:val="24"/>
          <w:rtl/>
        </w:rPr>
        <w:t xml:space="preserve"> آنها وارد شده است</w:t>
      </w:r>
      <w:r w:rsidRPr="003A763C">
        <w:rPr>
          <w:sz w:val="24"/>
          <w:szCs w:val="24"/>
        </w:rPr>
        <w:t xml:space="preserve"> .</w:t>
      </w:r>
    </w:p>
    <w:p w:rsidR="003A763C" w:rsidRPr="003A763C" w:rsidRDefault="003A763C" w:rsidP="003A763C">
      <w:pPr>
        <w:jc w:val="right"/>
        <w:rPr>
          <w:sz w:val="24"/>
          <w:szCs w:val="24"/>
        </w:rPr>
      </w:pPr>
      <w:r w:rsidRPr="003A763C">
        <w:rPr>
          <w:rFonts w:cs="Arial"/>
          <w:sz w:val="24"/>
          <w:szCs w:val="24"/>
          <w:rtl/>
          <w:lang w:bidi="fa-IR"/>
        </w:rPr>
        <w:t>۸</w:t>
      </w:r>
      <w:r w:rsidRPr="003A763C">
        <w:rPr>
          <w:sz w:val="24"/>
          <w:szCs w:val="24"/>
        </w:rPr>
        <w:t xml:space="preserve"> </w:t>
      </w:r>
      <w:r w:rsidRPr="003A763C">
        <w:rPr>
          <w:rFonts w:cs="Arial"/>
          <w:sz w:val="24"/>
          <w:szCs w:val="24"/>
          <w:rtl/>
          <w:lang w:bidi="fa-IR"/>
        </w:rPr>
        <w:t>مقام برا</w:t>
      </w:r>
      <w:r w:rsidRPr="003A763C">
        <w:rPr>
          <w:rFonts w:cs="Arial" w:hint="cs"/>
          <w:sz w:val="24"/>
          <w:szCs w:val="24"/>
          <w:rtl/>
          <w:lang w:bidi="fa-IR"/>
        </w:rPr>
        <w:t>ی</w:t>
      </w:r>
      <w:r w:rsidRPr="003A763C">
        <w:rPr>
          <w:rFonts w:cs="Arial"/>
          <w:sz w:val="24"/>
          <w:szCs w:val="24"/>
          <w:rtl/>
          <w:lang w:bidi="fa-IR"/>
        </w:rPr>
        <w:t xml:space="preserve"> امام حس</w:t>
      </w:r>
      <w:r w:rsidRPr="003A763C">
        <w:rPr>
          <w:rFonts w:cs="Arial" w:hint="cs"/>
          <w:sz w:val="24"/>
          <w:szCs w:val="24"/>
          <w:rtl/>
          <w:lang w:bidi="fa-IR"/>
        </w:rPr>
        <w:t>ی</w:t>
      </w:r>
      <w:r w:rsidRPr="003A763C">
        <w:rPr>
          <w:rFonts w:cs="Arial" w:hint="eastAsia"/>
          <w:sz w:val="24"/>
          <w:szCs w:val="24"/>
          <w:rtl/>
          <w:lang w:bidi="fa-IR"/>
        </w:rPr>
        <w:t>ن</w:t>
      </w:r>
      <w:r w:rsidRPr="003A763C">
        <w:rPr>
          <w:rFonts w:cs="Arial"/>
          <w:sz w:val="24"/>
          <w:szCs w:val="24"/>
          <w:rtl/>
          <w:lang w:bidi="fa-IR"/>
        </w:rPr>
        <w:t xml:space="preserve"> عل</w:t>
      </w:r>
      <w:r w:rsidRPr="003A763C">
        <w:rPr>
          <w:rFonts w:cs="Arial" w:hint="cs"/>
          <w:sz w:val="24"/>
          <w:szCs w:val="24"/>
          <w:rtl/>
          <w:lang w:bidi="fa-IR"/>
        </w:rPr>
        <w:t>ی</w:t>
      </w:r>
      <w:r w:rsidRPr="003A763C">
        <w:rPr>
          <w:rFonts w:cs="Arial" w:hint="eastAsia"/>
          <w:sz w:val="24"/>
          <w:szCs w:val="24"/>
          <w:rtl/>
          <w:lang w:bidi="fa-IR"/>
        </w:rPr>
        <w:t>ه</w:t>
      </w:r>
      <w:r w:rsidRPr="003A763C">
        <w:rPr>
          <w:rFonts w:cs="Arial"/>
          <w:sz w:val="24"/>
          <w:szCs w:val="24"/>
          <w:rtl/>
          <w:lang w:bidi="fa-IR"/>
        </w:rPr>
        <w:t xml:space="preserve"> السلام ذکر شده است</w:t>
      </w:r>
      <w:r w:rsidRPr="003A763C">
        <w:rPr>
          <w:sz w:val="24"/>
          <w:szCs w:val="24"/>
        </w:rPr>
        <w:t xml:space="preserve"> . </w:t>
      </w:r>
    </w:p>
    <w:p w:rsidR="003A763C" w:rsidRPr="003A763C" w:rsidRDefault="003A763C" w:rsidP="003A763C">
      <w:pPr>
        <w:jc w:val="right"/>
        <w:rPr>
          <w:sz w:val="24"/>
          <w:szCs w:val="24"/>
        </w:rPr>
      </w:pPr>
      <w:r w:rsidRPr="003A763C">
        <w:rPr>
          <w:rFonts w:cs="Arial" w:hint="eastAsia"/>
          <w:sz w:val="24"/>
          <w:szCs w:val="24"/>
          <w:rtl/>
        </w:rPr>
        <w:t>مقام</w:t>
      </w:r>
      <w:r w:rsidRPr="003A763C">
        <w:rPr>
          <w:rFonts w:cs="Arial"/>
          <w:sz w:val="24"/>
          <w:szCs w:val="24"/>
          <w:rtl/>
        </w:rPr>
        <w:t xml:space="preserve"> اول : خازن وح</w:t>
      </w:r>
      <w:r w:rsidRPr="003A763C">
        <w:rPr>
          <w:rFonts w:cs="Arial" w:hint="cs"/>
          <w:sz w:val="24"/>
          <w:szCs w:val="24"/>
          <w:rtl/>
        </w:rPr>
        <w:t>ی</w:t>
      </w:r>
    </w:p>
    <w:p w:rsidR="003A763C" w:rsidRPr="003A763C" w:rsidRDefault="003A763C" w:rsidP="003A763C">
      <w:pPr>
        <w:jc w:val="right"/>
        <w:rPr>
          <w:sz w:val="24"/>
          <w:szCs w:val="24"/>
        </w:rPr>
      </w:pPr>
      <w:r w:rsidRPr="003A763C">
        <w:rPr>
          <w:rFonts w:cs="Arial" w:hint="eastAsia"/>
          <w:sz w:val="24"/>
          <w:szCs w:val="24"/>
          <w:rtl/>
        </w:rPr>
        <w:t>معنا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/>
          <w:sz w:val="24"/>
          <w:szCs w:val="24"/>
          <w:rtl/>
        </w:rPr>
        <w:t xml:space="preserve"> خازن</w:t>
      </w:r>
      <w:r w:rsidRPr="003A763C">
        <w:rPr>
          <w:sz w:val="24"/>
          <w:szCs w:val="24"/>
        </w:rPr>
        <w:t xml:space="preserve"> </w:t>
      </w:r>
    </w:p>
    <w:p w:rsidR="00C94A4D" w:rsidRDefault="003A763C" w:rsidP="003A763C">
      <w:pPr>
        <w:jc w:val="right"/>
      </w:pPr>
      <w:r w:rsidRPr="003A763C">
        <w:rPr>
          <w:rFonts w:cs="Arial" w:hint="eastAsia"/>
          <w:sz w:val="24"/>
          <w:szCs w:val="24"/>
          <w:rtl/>
        </w:rPr>
        <w:t>بها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/>
          <w:sz w:val="24"/>
          <w:szCs w:val="24"/>
          <w:rtl/>
        </w:rPr>
        <w:t xml:space="preserve"> حزن امام حس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ن</w:t>
      </w:r>
      <w:r w:rsidRPr="003A763C">
        <w:rPr>
          <w:rFonts w:cs="Arial"/>
          <w:sz w:val="24"/>
          <w:szCs w:val="24"/>
          <w:rtl/>
        </w:rPr>
        <w:t xml:space="preserve"> عل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 w:hint="eastAsia"/>
          <w:sz w:val="24"/>
          <w:szCs w:val="24"/>
          <w:rtl/>
        </w:rPr>
        <w:t>ه</w:t>
      </w:r>
      <w:r w:rsidRPr="003A763C">
        <w:rPr>
          <w:rFonts w:cs="Arial"/>
          <w:sz w:val="24"/>
          <w:szCs w:val="24"/>
          <w:rtl/>
        </w:rPr>
        <w:t xml:space="preserve"> السلام حفظ و بقا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/>
          <w:sz w:val="24"/>
          <w:szCs w:val="24"/>
          <w:rtl/>
        </w:rPr>
        <w:t xml:space="preserve"> وح</w:t>
      </w:r>
      <w:r w:rsidRPr="003A763C">
        <w:rPr>
          <w:rFonts w:cs="Arial" w:hint="cs"/>
          <w:sz w:val="24"/>
          <w:szCs w:val="24"/>
          <w:rtl/>
        </w:rPr>
        <w:t>ی</w:t>
      </w:r>
      <w:r w:rsidRPr="003A763C">
        <w:rPr>
          <w:rFonts w:cs="Arial"/>
          <w:sz w:val="24"/>
          <w:szCs w:val="24"/>
          <w:rtl/>
        </w:rPr>
        <w:t xml:space="preserve"> و قرآن</w:t>
      </w:r>
    </w:p>
    <w:p w:rsidR="00C94A4D" w:rsidRDefault="00C94A4D" w:rsidP="00C94A4D">
      <w:pPr>
        <w:jc w:val="right"/>
        <w:rPr>
          <w:rFonts w:cs="Arial"/>
          <w:sz w:val="24"/>
          <w:szCs w:val="24"/>
          <w:rtl/>
          <w:lang w:bidi="fa-IR"/>
        </w:rPr>
      </w:pPr>
    </w:p>
    <w:p w:rsidR="00C94A4D" w:rsidRDefault="00A30887" w:rsidP="003A763C">
      <w:pPr>
        <w:jc w:val="right"/>
        <w:rPr>
          <w:rtl/>
        </w:rPr>
      </w:pPr>
      <w:r w:rsidRPr="005A79A6">
        <w:rPr>
          <w:rFonts w:cs="Arial" w:hint="cs"/>
          <w:sz w:val="24"/>
          <w:szCs w:val="24"/>
          <w:rtl/>
        </w:rPr>
        <w:t>.............................................................................................................................................</w:t>
      </w:r>
    </w:p>
    <w:p w:rsidR="003A763C" w:rsidRDefault="003A763C" w:rsidP="003A763C">
      <w:pPr>
        <w:jc w:val="right"/>
      </w:pPr>
      <w:r>
        <w:rPr>
          <w:rFonts w:cs="Arial"/>
          <w:rtl/>
        </w:rPr>
        <w:t>خطبه دوم</w:t>
      </w:r>
    </w:p>
    <w:p w:rsidR="003A763C" w:rsidRDefault="003A763C" w:rsidP="003A763C">
      <w:pPr>
        <w:jc w:val="right"/>
      </w:pPr>
      <w:r>
        <w:t xml:space="preserve"> </w:t>
      </w:r>
      <w:r>
        <w:rPr>
          <w:rFonts w:cs="Arial"/>
          <w:rtl/>
        </w:rPr>
        <w:t>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t xml:space="preserve"> : 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به تقوا</w:t>
      </w:r>
      <w:r>
        <w:t xml:space="preserve"> 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شهادت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سربازان اسلام از شهرستان هوراند در حمله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t xml:space="preserve"> 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اهال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جهت حضور در تش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و تدف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مجلس بزرگداشت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رضا جبار</w:t>
      </w:r>
      <w:r>
        <w:rPr>
          <w:rFonts w:cs="Arial" w:hint="cs"/>
          <w:rtl/>
        </w:rPr>
        <w:t>ی</w:t>
      </w:r>
      <w:r>
        <w:t xml:space="preserve"> 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قدردان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حضور اهال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ها و دسته جات در اجتماع عزاداران</w:t>
      </w:r>
      <w:r>
        <w:t xml:space="preserve"> 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شکست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غاصب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آمر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کا</w:t>
      </w:r>
      <w:r>
        <w:rPr>
          <w:rFonts w:cs="Arial"/>
          <w:rtl/>
        </w:rPr>
        <w:t xml:space="preserve"> در جنگ </w:t>
      </w:r>
      <w:r>
        <w:rPr>
          <w:rFonts w:cs="Arial"/>
          <w:rtl/>
          <w:lang w:bidi="fa-IR"/>
        </w:rPr>
        <w:t>۱۲</w:t>
      </w:r>
      <w:r>
        <w:rPr>
          <w:rFonts w:cs="Arial"/>
          <w:rtl/>
        </w:rPr>
        <w:t xml:space="preserve"> روزه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تسل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دشمنان نخواد شد</w:t>
      </w:r>
      <w:r>
        <w:t xml:space="preserve"> 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لزوم</w:t>
      </w:r>
      <w:r>
        <w:rPr>
          <w:rFonts w:cs="Arial"/>
          <w:rtl/>
        </w:rPr>
        <w:t xml:space="preserve"> حفظ اتحاد و انجام حاصل شده بعد از تجاوز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غاصب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تاسوعا</w:t>
      </w:r>
      <w:r>
        <w:rPr>
          <w:rFonts w:cs="Arial"/>
          <w:rtl/>
        </w:rPr>
        <w:t xml:space="preserve"> = روز محاصره امام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و اصحاب آن حضرت</w:t>
      </w:r>
      <w:r>
        <w:t xml:space="preserve"> </w:t>
      </w:r>
    </w:p>
    <w:p w:rsidR="003A763C" w:rsidRDefault="003A763C" w:rsidP="003A763C">
      <w:pPr>
        <w:jc w:val="right"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العباس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  <w:r>
        <w:t xml:space="preserve"> </w:t>
      </w:r>
    </w:p>
    <w:p w:rsidR="003A763C" w:rsidRDefault="003A763C" w:rsidP="003A763C">
      <w:pPr>
        <w:jc w:val="right"/>
      </w:pPr>
      <w:r>
        <w:rPr>
          <w:rFonts w:cs="Arial" w:hint="eastAsia"/>
          <w:rtl/>
        </w:rPr>
        <w:t>امان</w:t>
      </w:r>
      <w:r>
        <w:rPr>
          <w:rFonts w:cs="Arial"/>
          <w:rtl/>
        </w:rPr>
        <w:t xml:space="preserve"> نامه</w:t>
      </w:r>
      <w:r>
        <w:t xml:space="preserve"> -</w:t>
      </w:r>
    </w:p>
    <w:p w:rsidR="003A763C" w:rsidRPr="003A763C" w:rsidRDefault="003A763C" w:rsidP="003A763C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روز مهلت گرفتن توسط حضرت عباس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عبادت و تلاوت قرآن و دعا</w:t>
      </w:r>
      <w:bookmarkStart w:id="0" w:name="_GoBack"/>
      <w:bookmarkEnd w:id="0"/>
    </w:p>
    <w:p w:rsidR="00A30887" w:rsidRDefault="00A30887" w:rsidP="005A79A6">
      <w:pPr>
        <w:jc w:val="right"/>
      </w:pPr>
    </w:p>
    <w:sectPr w:rsidR="00A30887" w:rsidSect="00A30887">
      <w:pgSz w:w="12240" w:h="15840"/>
      <w:pgMar w:top="1440" w:right="1440" w:bottom="1440" w:left="1440" w:header="708" w:footer="708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87"/>
    <w:rsid w:val="00287082"/>
    <w:rsid w:val="002A6156"/>
    <w:rsid w:val="003A763C"/>
    <w:rsid w:val="005A79A6"/>
    <w:rsid w:val="00A30887"/>
    <w:rsid w:val="00B10D74"/>
    <w:rsid w:val="00C94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61AFED"/>
  <w15:chartTrackingRefBased/>
  <w15:docId w15:val="{993BD634-FE96-4458-8D8A-B8D0246A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35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2024-04-03T21:32:00Z</dcterms:created>
  <dcterms:modified xsi:type="dcterms:W3CDTF">2025-07-10T00:37:00Z</dcterms:modified>
</cp:coreProperties>
</file>