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EBA" w:rsidRPr="00747EBA" w:rsidRDefault="00747EBA" w:rsidP="00747EBA">
      <w:pPr>
        <w:bidi/>
        <w:jc w:val="center"/>
        <w:rPr>
          <w:rFonts w:hint="cs"/>
          <w:sz w:val="32"/>
          <w:szCs w:val="32"/>
          <w:rtl/>
          <w:lang w:bidi="fa-IR"/>
        </w:rPr>
      </w:pPr>
      <w:r w:rsidRPr="00747EBA">
        <w:rPr>
          <w:rFonts w:hint="cs"/>
          <w:sz w:val="32"/>
          <w:szCs w:val="32"/>
          <w:rtl/>
          <w:lang w:bidi="fa-IR"/>
        </w:rPr>
        <w:t>باسمه تعالي</w:t>
      </w:r>
    </w:p>
    <w:p w:rsidR="00747EBA" w:rsidRPr="00747EBA" w:rsidRDefault="00747EBA" w:rsidP="00747EBA">
      <w:pPr>
        <w:bidi/>
        <w:rPr>
          <w:rFonts w:hint="cs"/>
          <w:sz w:val="32"/>
          <w:szCs w:val="32"/>
          <w:rtl/>
          <w:lang w:bidi="fa-IR"/>
        </w:rPr>
      </w:pPr>
      <w:r w:rsidRPr="00747EBA">
        <w:rPr>
          <w:sz w:val="32"/>
          <w:szCs w:val="32"/>
          <w:rtl/>
        </w:rPr>
        <w:t xml:space="preserve">حضرت محمد (ص) : به خدا قسم كه برآوردن حاجت مومن از روزه يك ماه و اعتكاف يك ماه در مسجد بهتر است. بحارالانوار جلد </w:t>
      </w:r>
      <w:r w:rsidRPr="00747EBA">
        <w:rPr>
          <w:sz w:val="32"/>
          <w:szCs w:val="32"/>
          <w:rtl/>
          <w:lang w:bidi="fa-IR"/>
        </w:rPr>
        <w:t>۷۴</w:t>
      </w:r>
      <w:r w:rsidRPr="00747EBA">
        <w:rPr>
          <w:sz w:val="32"/>
          <w:szCs w:val="32"/>
          <w:rtl/>
        </w:rPr>
        <w:t xml:space="preserve"> صفحه </w:t>
      </w:r>
      <w:r w:rsidRPr="00747EBA">
        <w:rPr>
          <w:sz w:val="32"/>
          <w:szCs w:val="32"/>
          <w:rtl/>
          <w:lang w:bidi="fa-IR"/>
        </w:rPr>
        <w:t>۲۸۵</w:t>
      </w:r>
      <w:r>
        <w:rPr>
          <w:rFonts w:hint="cs"/>
          <w:sz w:val="32"/>
          <w:szCs w:val="32"/>
          <w:rtl/>
          <w:lang w:bidi="fa-IR"/>
        </w:rPr>
        <w:t>******</w:t>
      </w:r>
      <w:r w:rsidRPr="00747EBA">
        <w:rPr>
          <w:rFonts w:hint="cs"/>
          <w:sz w:val="32"/>
          <w:szCs w:val="32"/>
          <w:rtl/>
          <w:lang w:bidi="fa-IR"/>
        </w:rPr>
        <w:t>كسی</w:t>
      </w:r>
      <w:r w:rsidRPr="00747EBA">
        <w:rPr>
          <w:sz w:val="32"/>
          <w:szCs w:val="32"/>
          <w:rtl/>
          <w:lang w:bidi="fa-IR"/>
        </w:rPr>
        <w:t xml:space="preserve"> </w:t>
      </w:r>
      <w:r w:rsidRPr="00747EBA">
        <w:rPr>
          <w:rFonts w:hint="cs"/>
          <w:sz w:val="32"/>
          <w:szCs w:val="32"/>
          <w:rtl/>
          <w:lang w:bidi="fa-IR"/>
        </w:rPr>
        <w:t>كه</w:t>
      </w:r>
      <w:r w:rsidRPr="00747EBA">
        <w:rPr>
          <w:sz w:val="32"/>
          <w:szCs w:val="32"/>
          <w:rtl/>
          <w:lang w:bidi="fa-IR"/>
        </w:rPr>
        <w:t xml:space="preserve"> </w:t>
      </w:r>
      <w:r w:rsidRPr="00747EBA">
        <w:rPr>
          <w:rFonts w:hint="cs"/>
          <w:sz w:val="32"/>
          <w:szCs w:val="32"/>
          <w:rtl/>
          <w:lang w:bidi="fa-IR"/>
        </w:rPr>
        <w:t>برای</w:t>
      </w:r>
      <w:r w:rsidRPr="00747EBA">
        <w:rPr>
          <w:sz w:val="32"/>
          <w:szCs w:val="32"/>
          <w:rtl/>
          <w:lang w:bidi="fa-IR"/>
        </w:rPr>
        <w:t xml:space="preserve"> </w:t>
      </w:r>
      <w:r w:rsidRPr="00747EBA">
        <w:rPr>
          <w:rFonts w:hint="cs"/>
          <w:sz w:val="32"/>
          <w:szCs w:val="32"/>
          <w:rtl/>
          <w:lang w:bidi="fa-IR"/>
        </w:rPr>
        <w:t>رفع</w:t>
      </w:r>
      <w:r w:rsidRPr="00747EBA">
        <w:rPr>
          <w:sz w:val="32"/>
          <w:szCs w:val="32"/>
          <w:rtl/>
          <w:lang w:bidi="fa-IR"/>
        </w:rPr>
        <w:t xml:space="preserve"> </w:t>
      </w:r>
      <w:r w:rsidRPr="00747EBA">
        <w:rPr>
          <w:rFonts w:hint="cs"/>
          <w:sz w:val="32"/>
          <w:szCs w:val="32"/>
          <w:rtl/>
          <w:lang w:bidi="fa-IR"/>
        </w:rPr>
        <w:t>نياز</w:t>
      </w:r>
      <w:r w:rsidRPr="00747EBA">
        <w:rPr>
          <w:sz w:val="32"/>
          <w:szCs w:val="32"/>
          <w:rtl/>
          <w:lang w:bidi="fa-IR"/>
        </w:rPr>
        <w:t xml:space="preserve"> </w:t>
      </w:r>
      <w:r w:rsidRPr="00747EBA">
        <w:rPr>
          <w:rFonts w:hint="cs"/>
          <w:sz w:val="32"/>
          <w:szCs w:val="32"/>
          <w:rtl/>
          <w:lang w:bidi="fa-IR"/>
        </w:rPr>
        <w:t>برادر</w:t>
      </w:r>
      <w:r w:rsidRPr="00747EBA">
        <w:rPr>
          <w:sz w:val="32"/>
          <w:szCs w:val="32"/>
          <w:rtl/>
          <w:lang w:bidi="fa-IR"/>
        </w:rPr>
        <w:t xml:space="preserve"> </w:t>
      </w:r>
      <w:r w:rsidRPr="00747EBA">
        <w:rPr>
          <w:rFonts w:hint="cs"/>
          <w:sz w:val="32"/>
          <w:szCs w:val="32"/>
          <w:rtl/>
          <w:lang w:bidi="fa-IR"/>
        </w:rPr>
        <w:t>مومن</w:t>
      </w:r>
      <w:r w:rsidRPr="00747EBA">
        <w:rPr>
          <w:sz w:val="32"/>
          <w:szCs w:val="32"/>
          <w:rtl/>
          <w:lang w:bidi="fa-IR"/>
        </w:rPr>
        <w:t xml:space="preserve"> </w:t>
      </w:r>
      <w:r w:rsidRPr="00747EBA">
        <w:rPr>
          <w:rFonts w:hint="cs"/>
          <w:sz w:val="32"/>
          <w:szCs w:val="32"/>
          <w:rtl/>
          <w:lang w:bidi="fa-IR"/>
        </w:rPr>
        <w:t>خود</w:t>
      </w:r>
      <w:r w:rsidRPr="00747EBA">
        <w:rPr>
          <w:sz w:val="32"/>
          <w:szCs w:val="32"/>
          <w:rtl/>
          <w:lang w:bidi="fa-IR"/>
        </w:rPr>
        <w:t xml:space="preserve"> </w:t>
      </w:r>
      <w:r w:rsidRPr="00747EBA">
        <w:rPr>
          <w:rFonts w:hint="cs"/>
          <w:sz w:val="32"/>
          <w:szCs w:val="32"/>
          <w:rtl/>
          <w:lang w:bidi="fa-IR"/>
        </w:rPr>
        <w:t>كوشش</w:t>
      </w:r>
      <w:r w:rsidRPr="00747EBA">
        <w:rPr>
          <w:sz w:val="32"/>
          <w:szCs w:val="32"/>
          <w:rtl/>
          <w:lang w:bidi="fa-IR"/>
        </w:rPr>
        <w:t xml:space="preserve"> </w:t>
      </w:r>
      <w:r w:rsidRPr="00747EBA">
        <w:rPr>
          <w:rFonts w:hint="cs"/>
          <w:sz w:val="32"/>
          <w:szCs w:val="32"/>
          <w:rtl/>
          <w:lang w:bidi="fa-IR"/>
        </w:rPr>
        <w:t>كند</w:t>
      </w:r>
      <w:r w:rsidRPr="00747EBA">
        <w:rPr>
          <w:sz w:val="32"/>
          <w:szCs w:val="32"/>
          <w:rtl/>
          <w:lang w:bidi="fa-IR"/>
        </w:rPr>
        <w:t xml:space="preserve"> </w:t>
      </w:r>
      <w:r w:rsidRPr="00747EBA">
        <w:rPr>
          <w:rFonts w:hint="cs"/>
          <w:sz w:val="32"/>
          <w:szCs w:val="32"/>
          <w:rtl/>
          <w:lang w:bidi="fa-IR"/>
        </w:rPr>
        <w:t>مثل</w:t>
      </w:r>
      <w:r w:rsidRPr="00747EBA">
        <w:rPr>
          <w:sz w:val="32"/>
          <w:szCs w:val="32"/>
          <w:rtl/>
          <w:lang w:bidi="fa-IR"/>
        </w:rPr>
        <w:t xml:space="preserve"> </w:t>
      </w:r>
      <w:r w:rsidRPr="00747EBA">
        <w:rPr>
          <w:rFonts w:hint="cs"/>
          <w:sz w:val="32"/>
          <w:szCs w:val="32"/>
          <w:rtl/>
          <w:lang w:bidi="fa-IR"/>
        </w:rPr>
        <w:t>اين</w:t>
      </w:r>
      <w:r w:rsidRPr="00747EBA">
        <w:rPr>
          <w:sz w:val="32"/>
          <w:szCs w:val="32"/>
          <w:rtl/>
          <w:lang w:bidi="fa-IR"/>
        </w:rPr>
        <w:t xml:space="preserve"> </w:t>
      </w:r>
      <w:r w:rsidRPr="00747EBA">
        <w:rPr>
          <w:rFonts w:hint="cs"/>
          <w:sz w:val="32"/>
          <w:szCs w:val="32"/>
          <w:rtl/>
          <w:lang w:bidi="fa-IR"/>
        </w:rPr>
        <w:t>است</w:t>
      </w:r>
      <w:r w:rsidRPr="00747EBA">
        <w:rPr>
          <w:sz w:val="32"/>
          <w:szCs w:val="32"/>
          <w:rtl/>
          <w:lang w:bidi="fa-IR"/>
        </w:rPr>
        <w:t xml:space="preserve"> </w:t>
      </w:r>
      <w:r w:rsidRPr="00747EBA">
        <w:rPr>
          <w:rFonts w:hint="cs"/>
          <w:sz w:val="32"/>
          <w:szCs w:val="32"/>
          <w:rtl/>
          <w:lang w:bidi="fa-IR"/>
        </w:rPr>
        <w:t>كه</w:t>
      </w:r>
      <w:r w:rsidRPr="00747EBA">
        <w:rPr>
          <w:sz w:val="32"/>
          <w:szCs w:val="32"/>
          <w:rtl/>
          <w:lang w:bidi="fa-IR"/>
        </w:rPr>
        <w:t xml:space="preserve"> </w:t>
      </w:r>
      <w:r w:rsidRPr="00747EBA">
        <w:rPr>
          <w:rFonts w:hint="cs"/>
          <w:sz w:val="32"/>
          <w:szCs w:val="32"/>
          <w:rtl/>
          <w:lang w:bidi="fa-IR"/>
        </w:rPr>
        <w:t>نه</w:t>
      </w:r>
      <w:r w:rsidRPr="00747EBA">
        <w:rPr>
          <w:sz w:val="32"/>
          <w:szCs w:val="32"/>
          <w:rtl/>
          <w:lang w:bidi="fa-IR"/>
        </w:rPr>
        <w:t xml:space="preserve"> </w:t>
      </w:r>
      <w:r w:rsidRPr="00747EBA">
        <w:rPr>
          <w:rFonts w:hint="cs"/>
          <w:sz w:val="32"/>
          <w:szCs w:val="32"/>
          <w:rtl/>
          <w:lang w:bidi="fa-IR"/>
        </w:rPr>
        <w:t>هزار</w:t>
      </w:r>
      <w:r w:rsidRPr="00747EBA">
        <w:rPr>
          <w:sz w:val="32"/>
          <w:szCs w:val="32"/>
          <w:rtl/>
          <w:lang w:bidi="fa-IR"/>
        </w:rPr>
        <w:t xml:space="preserve"> </w:t>
      </w:r>
      <w:r w:rsidRPr="00747EBA">
        <w:rPr>
          <w:rFonts w:hint="cs"/>
          <w:sz w:val="32"/>
          <w:szCs w:val="32"/>
          <w:rtl/>
          <w:lang w:bidi="fa-IR"/>
        </w:rPr>
        <w:t>سال</w:t>
      </w:r>
      <w:r w:rsidRPr="00747EBA">
        <w:rPr>
          <w:sz w:val="32"/>
          <w:szCs w:val="32"/>
          <w:rtl/>
          <w:lang w:bidi="fa-IR"/>
        </w:rPr>
        <w:t xml:space="preserve"> </w:t>
      </w:r>
      <w:r w:rsidRPr="00747EBA">
        <w:rPr>
          <w:rFonts w:hint="cs"/>
          <w:sz w:val="32"/>
          <w:szCs w:val="32"/>
          <w:rtl/>
          <w:lang w:bidi="fa-IR"/>
        </w:rPr>
        <w:t>خداوند</w:t>
      </w:r>
      <w:r w:rsidRPr="00747EBA">
        <w:rPr>
          <w:sz w:val="32"/>
          <w:szCs w:val="32"/>
          <w:rtl/>
          <w:lang w:bidi="fa-IR"/>
        </w:rPr>
        <w:t xml:space="preserve"> </w:t>
      </w:r>
      <w:r w:rsidRPr="00747EBA">
        <w:rPr>
          <w:rFonts w:hint="cs"/>
          <w:sz w:val="32"/>
          <w:szCs w:val="32"/>
          <w:rtl/>
          <w:lang w:bidi="fa-IR"/>
        </w:rPr>
        <w:t>متعال</w:t>
      </w:r>
      <w:r w:rsidRPr="00747EBA">
        <w:rPr>
          <w:sz w:val="32"/>
          <w:szCs w:val="32"/>
          <w:rtl/>
          <w:lang w:bidi="fa-IR"/>
        </w:rPr>
        <w:t xml:space="preserve"> </w:t>
      </w:r>
      <w:r w:rsidRPr="00747EBA">
        <w:rPr>
          <w:rFonts w:hint="cs"/>
          <w:sz w:val="32"/>
          <w:szCs w:val="32"/>
          <w:rtl/>
          <w:lang w:bidi="fa-IR"/>
        </w:rPr>
        <w:t>را</w:t>
      </w:r>
      <w:r w:rsidRPr="00747EBA">
        <w:rPr>
          <w:sz w:val="32"/>
          <w:szCs w:val="32"/>
          <w:rtl/>
          <w:lang w:bidi="fa-IR"/>
        </w:rPr>
        <w:t xml:space="preserve"> </w:t>
      </w:r>
      <w:r w:rsidRPr="00747EBA">
        <w:rPr>
          <w:rFonts w:hint="cs"/>
          <w:sz w:val="32"/>
          <w:szCs w:val="32"/>
          <w:rtl/>
          <w:lang w:bidi="fa-IR"/>
        </w:rPr>
        <w:t>عبادت</w:t>
      </w:r>
      <w:r w:rsidRPr="00747EBA">
        <w:rPr>
          <w:sz w:val="32"/>
          <w:szCs w:val="32"/>
          <w:rtl/>
          <w:lang w:bidi="fa-IR"/>
        </w:rPr>
        <w:t xml:space="preserve"> </w:t>
      </w:r>
      <w:r w:rsidRPr="00747EBA">
        <w:rPr>
          <w:rFonts w:hint="cs"/>
          <w:sz w:val="32"/>
          <w:szCs w:val="32"/>
          <w:rtl/>
          <w:lang w:bidi="fa-IR"/>
        </w:rPr>
        <w:t>كرده</w:t>
      </w:r>
      <w:r w:rsidRPr="00747EBA">
        <w:rPr>
          <w:sz w:val="32"/>
          <w:szCs w:val="32"/>
          <w:rtl/>
          <w:lang w:bidi="fa-IR"/>
        </w:rPr>
        <w:t xml:space="preserve"> </w:t>
      </w:r>
      <w:r w:rsidRPr="00747EBA">
        <w:rPr>
          <w:rFonts w:hint="cs"/>
          <w:sz w:val="32"/>
          <w:szCs w:val="32"/>
          <w:rtl/>
          <w:lang w:bidi="fa-IR"/>
        </w:rPr>
        <w:t>در</w:t>
      </w:r>
      <w:r w:rsidRPr="00747EBA">
        <w:rPr>
          <w:sz w:val="32"/>
          <w:szCs w:val="32"/>
          <w:rtl/>
          <w:lang w:bidi="fa-IR"/>
        </w:rPr>
        <w:t xml:space="preserve"> </w:t>
      </w:r>
      <w:r w:rsidRPr="00747EBA">
        <w:rPr>
          <w:rFonts w:hint="cs"/>
          <w:sz w:val="32"/>
          <w:szCs w:val="32"/>
          <w:rtl/>
          <w:lang w:bidi="fa-IR"/>
        </w:rPr>
        <w:t>حاليكه</w:t>
      </w:r>
      <w:r w:rsidRPr="00747EBA">
        <w:rPr>
          <w:sz w:val="32"/>
          <w:szCs w:val="32"/>
          <w:rtl/>
          <w:lang w:bidi="fa-IR"/>
        </w:rPr>
        <w:t xml:space="preserve"> </w:t>
      </w:r>
      <w:r w:rsidRPr="00747EBA">
        <w:rPr>
          <w:rFonts w:hint="cs"/>
          <w:sz w:val="32"/>
          <w:szCs w:val="32"/>
          <w:rtl/>
          <w:lang w:bidi="fa-IR"/>
        </w:rPr>
        <w:t>روزها</w:t>
      </w:r>
      <w:r w:rsidRPr="00747EBA">
        <w:rPr>
          <w:sz w:val="32"/>
          <w:szCs w:val="32"/>
          <w:rtl/>
          <w:lang w:bidi="fa-IR"/>
        </w:rPr>
        <w:t xml:space="preserve"> </w:t>
      </w:r>
      <w:r w:rsidRPr="00747EBA">
        <w:rPr>
          <w:rFonts w:hint="cs"/>
          <w:sz w:val="32"/>
          <w:szCs w:val="32"/>
          <w:rtl/>
          <w:lang w:bidi="fa-IR"/>
        </w:rPr>
        <w:t>روزه</w:t>
      </w:r>
      <w:r w:rsidRPr="00747EBA">
        <w:rPr>
          <w:sz w:val="32"/>
          <w:szCs w:val="32"/>
          <w:rtl/>
          <w:lang w:bidi="fa-IR"/>
        </w:rPr>
        <w:t xml:space="preserve"> </w:t>
      </w:r>
      <w:r w:rsidRPr="00747EBA">
        <w:rPr>
          <w:rFonts w:hint="cs"/>
          <w:sz w:val="32"/>
          <w:szCs w:val="32"/>
          <w:rtl/>
          <w:lang w:bidi="fa-IR"/>
        </w:rPr>
        <w:t>بوده</w:t>
      </w:r>
      <w:r w:rsidRPr="00747EBA">
        <w:rPr>
          <w:sz w:val="32"/>
          <w:szCs w:val="32"/>
          <w:rtl/>
          <w:lang w:bidi="fa-IR"/>
        </w:rPr>
        <w:t xml:space="preserve"> </w:t>
      </w:r>
      <w:r w:rsidRPr="00747EBA">
        <w:rPr>
          <w:rFonts w:hint="cs"/>
          <w:sz w:val="32"/>
          <w:szCs w:val="32"/>
          <w:rtl/>
          <w:lang w:bidi="fa-IR"/>
        </w:rPr>
        <w:t>و</w:t>
      </w:r>
      <w:r w:rsidRPr="00747EBA">
        <w:rPr>
          <w:sz w:val="32"/>
          <w:szCs w:val="32"/>
          <w:rtl/>
          <w:lang w:bidi="fa-IR"/>
        </w:rPr>
        <w:t xml:space="preserve"> </w:t>
      </w:r>
      <w:r w:rsidRPr="00747EBA">
        <w:rPr>
          <w:rFonts w:hint="cs"/>
          <w:sz w:val="32"/>
          <w:szCs w:val="32"/>
          <w:rtl/>
          <w:lang w:bidi="fa-IR"/>
        </w:rPr>
        <w:t>شبها</w:t>
      </w:r>
      <w:r w:rsidRPr="00747EBA">
        <w:rPr>
          <w:sz w:val="32"/>
          <w:szCs w:val="32"/>
          <w:rtl/>
          <w:lang w:bidi="fa-IR"/>
        </w:rPr>
        <w:t xml:space="preserve"> </w:t>
      </w:r>
      <w:r w:rsidRPr="00747EBA">
        <w:rPr>
          <w:rFonts w:hint="cs"/>
          <w:sz w:val="32"/>
          <w:szCs w:val="32"/>
          <w:rtl/>
          <w:lang w:bidi="fa-IR"/>
        </w:rPr>
        <w:t>هم</w:t>
      </w:r>
      <w:r w:rsidRPr="00747EBA">
        <w:rPr>
          <w:sz w:val="32"/>
          <w:szCs w:val="32"/>
          <w:rtl/>
          <w:lang w:bidi="fa-IR"/>
        </w:rPr>
        <w:t xml:space="preserve"> </w:t>
      </w:r>
      <w:r w:rsidRPr="00747EBA">
        <w:rPr>
          <w:rFonts w:hint="cs"/>
          <w:sz w:val="32"/>
          <w:szCs w:val="32"/>
          <w:rtl/>
          <w:lang w:bidi="fa-IR"/>
        </w:rPr>
        <w:t>شب</w:t>
      </w:r>
      <w:r w:rsidRPr="00747EBA">
        <w:rPr>
          <w:sz w:val="32"/>
          <w:szCs w:val="32"/>
          <w:rtl/>
          <w:lang w:bidi="fa-IR"/>
        </w:rPr>
        <w:t xml:space="preserve"> </w:t>
      </w:r>
      <w:r w:rsidRPr="00747EBA">
        <w:rPr>
          <w:rFonts w:hint="cs"/>
          <w:sz w:val="32"/>
          <w:szCs w:val="32"/>
          <w:rtl/>
          <w:lang w:bidi="fa-IR"/>
        </w:rPr>
        <w:t>زنده</w:t>
      </w:r>
      <w:r w:rsidRPr="00747EBA">
        <w:rPr>
          <w:sz w:val="32"/>
          <w:szCs w:val="32"/>
          <w:rtl/>
          <w:lang w:bidi="fa-IR"/>
        </w:rPr>
        <w:t xml:space="preserve"> </w:t>
      </w:r>
      <w:r w:rsidRPr="00747EBA">
        <w:rPr>
          <w:rFonts w:hint="cs"/>
          <w:sz w:val="32"/>
          <w:szCs w:val="32"/>
          <w:rtl/>
          <w:lang w:bidi="fa-IR"/>
        </w:rPr>
        <w:t>داری</w:t>
      </w:r>
      <w:r w:rsidRPr="00747EBA">
        <w:rPr>
          <w:sz w:val="32"/>
          <w:szCs w:val="32"/>
          <w:rtl/>
          <w:lang w:bidi="fa-IR"/>
        </w:rPr>
        <w:t xml:space="preserve"> </w:t>
      </w:r>
      <w:r w:rsidRPr="00747EBA">
        <w:rPr>
          <w:rFonts w:hint="cs"/>
          <w:sz w:val="32"/>
          <w:szCs w:val="32"/>
          <w:rtl/>
          <w:lang w:bidi="fa-IR"/>
        </w:rPr>
        <w:t>می</w:t>
      </w:r>
      <w:r w:rsidRPr="00747EBA">
        <w:rPr>
          <w:sz w:val="32"/>
          <w:szCs w:val="32"/>
          <w:rtl/>
          <w:lang w:bidi="fa-IR"/>
        </w:rPr>
        <w:t xml:space="preserve"> </w:t>
      </w:r>
      <w:r w:rsidRPr="00747EBA">
        <w:rPr>
          <w:rFonts w:hint="cs"/>
          <w:sz w:val="32"/>
          <w:szCs w:val="32"/>
          <w:rtl/>
          <w:lang w:bidi="fa-IR"/>
        </w:rPr>
        <w:t>كرده</w:t>
      </w:r>
      <w:r w:rsidRPr="00747EBA">
        <w:rPr>
          <w:sz w:val="32"/>
          <w:szCs w:val="32"/>
          <w:rtl/>
          <w:lang w:bidi="fa-IR"/>
        </w:rPr>
        <w:t xml:space="preserve"> </w:t>
      </w:r>
      <w:r w:rsidRPr="00747EBA">
        <w:rPr>
          <w:rFonts w:hint="cs"/>
          <w:sz w:val="32"/>
          <w:szCs w:val="32"/>
          <w:rtl/>
          <w:lang w:bidi="fa-IR"/>
        </w:rPr>
        <w:t>است</w:t>
      </w:r>
      <w:r w:rsidRPr="00747EBA">
        <w:rPr>
          <w:sz w:val="32"/>
          <w:szCs w:val="32"/>
          <w:rtl/>
          <w:lang w:bidi="fa-IR"/>
        </w:rPr>
        <w:t xml:space="preserve">. </w:t>
      </w:r>
      <w:r w:rsidRPr="00747EBA">
        <w:rPr>
          <w:rFonts w:hint="cs"/>
          <w:sz w:val="32"/>
          <w:szCs w:val="32"/>
          <w:rtl/>
          <w:lang w:bidi="fa-IR"/>
        </w:rPr>
        <w:t>بحارالانوار</w:t>
      </w:r>
      <w:r w:rsidRPr="00747EBA">
        <w:rPr>
          <w:sz w:val="32"/>
          <w:szCs w:val="32"/>
          <w:rtl/>
          <w:lang w:bidi="fa-IR"/>
        </w:rPr>
        <w:t xml:space="preserve"> </w:t>
      </w:r>
      <w:r w:rsidRPr="00747EBA">
        <w:rPr>
          <w:rFonts w:hint="cs"/>
          <w:sz w:val="32"/>
          <w:szCs w:val="32"/>
          <w:rtl/>
          <w:lang w:bidi="fa-IR"/>
        </w:rPr>
        <w:t>جلد</w:t>
      </w:r>
      <w:r w:rsidRPr="00747EBA">
        <w:rPr>
          <w:sz w:val="32"/>
          <w:szCs w:val="32"/>
          <w:rtl/>
          <w:lang w:bidi="fa-IR"/>
        </w:rPr>
        <w:t xml:space="preserve"> ۷۴ </w:t>
      </w:r>
      <w:r w:rsidRPr="00747EBA">
        <w:rPr>
          <w:rFonts w:hint="cs"/>
          <w:sz w:val="32"/>
          <w:szCs w:val="32"/>
          <w:rtl/>
          <w:lang w:bidi="fa-IR"/>
        </w:rPr>
        <w:t>صفحه</w:t>
      </w:r>
      <w:r w:rsidRPr="00747EBA">
        <w:rPr>
          <w:sz w:val="32"/>
          <w:szCs w:val="32"/>
          <w:rtl/>
          <w:lang w:bidi="fa-IR"/>
        </w:rPr>
        <w:t xml:space="preserve"> ۳۱۵</w:t>
      </w:r>
    </w:p>
    <w:p w:rsidR="00747EBA" w:rsidRDefault="00747EBA" w:rsidP="00747EBA">
      <w:pPr>
        <w:bidi/>
        <w:rPr>
          <w:rFonts w:hint="cs"/>
          <w:rtl/>
          <w:lang w:bidi="fa-IR"/>
        </w:rPr>
      </w:pPr>
    </w:p>
    <w:p w:rsidR="00747EBA" w:rsidRPr="00747EBA" w:rsidRDefault="00747EBA" w:rsidP="00747EBA">
      <w:pPr>
        <w:bidi/>
        <w:jc w:val="center"/>
        <w:rPr>
          <w:rFonts w:hint="cs"/>
          <w:rtl/>
          <w:lang w:bidi="fa-IR"/>
        </w:rPr>
      </w:pPr>
      <w:r>
        <w:rPr>
          <w:rFonts w:hint="cs"/>
          <w:noProof/>
        </w:rPr>
        <w:drawing>
          <wp:inline distT="0" distB="0" distL="0" distR="0">
            <wp:extent cx="5934075" cy="3743325"/>
            <wp:effectExtent l="0" t="0" r="9525" b="9525"/>
            <wp:docPr id="1" name="Picture 1" descr="H:\99.3.23\نماز جمعه ۲۳ خرداد۹۹\۲۰۲۰۰۶۱۲_۱۳۴۳۵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99.3.23\نماز جمعه ۲۳ خرداد۹۹\۲۰۲۰۰۶۱۲_۱۳۴۳۵۲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3745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7EBA" w:rsidRDefault="00747EBA" w:rsidP="00747EBA">
      <w:pPr>
        <w:bidi/>
        <w:rPr>
          <w:rFonts w:hint="cs"/>
          <w:sz w:val="28"/>
          <w:szCs w:val="28"/>
          <w:rtl/>
          <w:lang w:bidi="fa-IR"/>
        </w:rPr>
      </w:pPr>
    </w:p>
    <w:p w:rsidR="00747EBA" w:rsidRPr="00747EBA" w:rsidRDefault="00747EBA" w:rsidP="00747EBA">
      <w:pPr>
        <w:bidi/>
        <w:rPr>
          <w:rFonts w:hint="cs"/>
          <w:sz w:val="28"/>
          <w:szCs w:val="28"/>
          <w:rtl/>
          <w:lang w:bidi="fa-IR"/>
        </w:rPr>
      </w:pPr>
      <w:r w:rsidRPr="00747EBA">
        <w:rPr>
          <w:rFonts w:hint="cs"/>
          <w:sz w:val="28"/>
          <w:szCs w:val="28"/>
          <w:rtl/>
          <w:lang w:bidi="fa-IR"/>
        </w:rPr>
        <w:t>پیام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رهبر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انقلاب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به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مجلس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یازدهم</w:t>
      </w:r>
    </w:p>
    <w:p w:rsidR="00747EBA" w:rsidRPr="00747EBA" w:rsidRDefault="00747EBA" w:rsidP="00747EBA">
      <w:pPr>
        <w:bidi/>
        <w:rPr>
          <w:rFonts w:hint="cs"/>
          <w:sz w:val="28"/>
          <w:szCs w:val="28"/>
          <w:rtl/>
          <w:lang w:bidi="fa-IR"/>
        </w:rPr>
      </w:pPr>
      <w:r w:rsidRPr="00747EBA">
        <w:rPr>
          <w:rFonts w:hint="cs"/>
          <w:sz w:val="28"/>
          <w:szCs w:val="28"/>
          <w:rtl/>
          <w:lang w:bidi="fa-IR"/>
        </w:rPr>
        <w:t>مهمترین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توصیف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رهبر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انقلاب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اسلامی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از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مجلس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تاکید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بر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همان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توصیف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امام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از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مجلس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بود؛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در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راس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اموربودن</w:t>
      </w:r>
      <w:r w:rsidRPr="00747EBA">
        <w:rPr>
          <w:sz w:val="28"/>
          <w:szCs w:val="28"/>
          <w:rtl/>
          <w:lang w:bidi="fa-IR"/>
        </w:rPr>
        <w:t xml:space="preserve">!  </w:t>
      </w:r>
      <w:r w:rsidRPr="00747EBA">
        <w:rPr>
          <w:rFonts w:hint="cs"/>
          <w:sz w:val="28"/>
          <w:szCs w:val="28"/>
          <w:rtl/>
          <w:lang w:bidi="fa-IR"/>
        </w:rPr>
        <w:t>از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فحوای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پیام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چند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نکته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اصلی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برمی‏آمد</w:t>
      </w:r>
      <w:r w:rsidRPr="00747EBA">
        <w:rPr>
          <w:sz w:val="28"/>
          <w:szCs w:val="28"/>
          <w:rtl/>
          <w:lang w:bidi="fa-IR"/>
        </w:rPr>
        <w:t>:</w:t>
      </w:r>
    </w:p>
    <w:p w:rsidR="00747EBA" w:rsidRPr="00747EBA" w:rsidRDefault="00747EBA" w:rsidP="00747EBA">
      <w:pPr>
        <w:bidi/>
        <w:rPr>
          <w:rFonts w:hint="cs"/>
          <w:sz w:val="28"/>
          <w:szCs w:val="28"/>
          <w:rtl/>
        </w:rPr>
      </w:pPr>
      <w:r w:rsidRPr="00747EBA">
        <w:rPr>
          <w:rFonts w:hint="cs"/>
          <w:b/>
          <w:bCs/>
          <w:sz w:val="28"/>
          <w:szCs w:val="28"/>
          <w:rtl/>
          <w:lang w:bidi="fa-IR"/>
        </w:rPr>
        <w:t>اول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این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که؛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این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توصیف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رساترین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و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جامع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ترین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وصف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از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اهمیت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و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جایگاه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و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وظایف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مجلس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و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قوه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مقننه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در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نظام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اسلامی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است</w:t>
      </w:r>
      <w:r w:rsidRPr="00747EBA">
        <w:rPr>
          <w:sz w:val="28"/>
          <w:szCs w:val="28"/>
          <w:rtl/>
          <w:lang w:bidi="fa-IR"/>
        </w:rPr>
        <w:t>.</w:t>
      </w:r>
      <w:r w:rsidRPr="00747EBA">
        <w:rPr>
          <w:b/>
          <w:bCs/>
          <w:sz w:val="28"/>
          <w:szCs w:val="28"/>
          <w:rtl/>
        </w:rPr>
        <w:t>دوم</w:t>
      </w:r>
      <w:r w:rsidRPr="00747EBA">
        <w:rPr>
          <w:sz w:val="28"/>
          <w:szCs w:val="28"/>
          <w:rtl/>
        </w:rPr>
        <w:t xml:space="preserve"> این که؛ در حال حاضر آنچنان که بایسته است این وصف مهم عینیت ندارد</w:t>
      </w:r>
      <w:r w:rsidRPr="00747EBA">
        <w:rPr>
          <w:sz w:val="28"/>
          <w:szCs w:val="28"/>
          <w:rtl/>
          <w:lang w:bidi="he-IL"/>
        </w:rPr>
        <w:t>.</w:t>
      </w:r>
      <w:r w:rsidRPr="00747EBA">
        <w:rPr>
          <w:b/>
          <w:bCs/>
          <w:sz w:val="28"/>
          <w:szCs w:val="28"/>
          <w:rtl/>
          <w:lang w:bidi="he-IL"/>
        </w:rPr>
        <w:t xml:space="preserve"> </w:t>
      </w:r>
      <w:r w:rsidRPr="00747EBA">
        <w:rPr>
          <w:b/>
          <w:bCs/>
          <w:sz w:val="28"/>
          <w:szCs w:val="28"/>
          <w:rtl/>
        </w:rPr>
        <w:t>سوم</w:t>
      </w:r>
      <w:r w:rsidRPr="00747EBA">
        <w:rPr>
          <w:sz w:val="28"/>
          <w:szCs w:val="28"/>
          <w:rtl/>
        </w:rPr>
        <w:t xml:space="preserve"> این که؛ این خود نمایندگان هستند که باید جایگاه مجلس را به عنوان قوه</w:t>
      </w:r>
      <w:r w:rsidRPr="00747EBA">
        <w:rPr>
          <w:sz w:val="28"/>
          <w:szCs w:val="28"/>
          <w:rtl/>
          <w:lang w:bidi="he-IL"/>
        </w:rPr>
        <w:t>‏</w:t>
      </w:r>
      <w:r w:rsidRPr="00747EBA">
        <w:rPr>
          <w:sz w:val="28"/>
          <w:szCs w:val="28"/>
          <w:rtl/>
        </w:rPr>
        <w:t>ای که در راس امور است پاس بدارند، آن را تقویت کنند و ارتقاء ببخشند</w:t>
      </w:r>
      <w:r w:rsidRPr="00747EBA">
        <w:rPr>
          <w:sz w:val="28"/>
          <w:szCs w:val="28"/>
          <w:rtl/>
          <w:lang w:bidi="he-IL"/>
        </w:rPr>
        <w:t>.</w:t>
      </w:r>
      <w:r w:rsidRPr="00747EBA">
        <w:rPr>
          <w:b/>
          <w:bCs/>
          <w:sz w:val="28"/>
          <w:szCs w:val="28"/>
          <w:rtl/>
          <w:lang w:bidi="he-IL"/>
        </w:rPr>
        <w:t xml:space="preserve"> </w:t>
      </w:r>
    </w:p>
    <w:p w:rsidR="00747EBA" w:rsidRPr="00747EBA" w:rsidRDefault="00747EBA" w:rsidP="00747EBA">
      <w:pPr>
        <w:bidi/>
        <w:rPr>
          <w:sz w:val="28"/>
          <w:szCs w:val="28"/>
          <w:rtl/>
          <w:lang w:bidi="he-IL"/>
        </w:rPr>
      </w:pPr>
      <w:r w:rsidRPr="00747EBA">
        <w:rPr>
          <w:rFonts w:hint="cs"/>
          <w:sz w:val="28"/>
          <w:szCs w:val="28"/>
          <w:rtl/>
        </w:rPr>
        <w:t>این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برای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چندمین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بار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است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که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رهبر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انقلاب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اسلامی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از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عدم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تحقق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بایسته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عدالت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ابراز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عدم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رضایت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می‏کنند</w:t>
      </w:r>
      <w:r w:rsidRPr="00747EBA">
        <w:rPr>
          <w:sz w:val="28"/>
          <w:szCs w:val="28"/>
          <w:rtl/>
        </w:rPr>
        <w:t xml:space="preserve">. </w:t>
      </w:r>
      <w:r w:rsidRPr="00747EBA">
        <w:rPr>
          <w:rFonts w:hint="cs"/>
          <w:sz w:val="28"/>
          <w:szCs w:val="28"/>
          <w:rtl/>
        </w:rPr>
        <w:t>در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این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پیام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هم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از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عدم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نیل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به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نمره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مطلوب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سخن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گفته‏اند</w:t>
      </w:r>
      <w:r w:rsidRPr="00747EBA">
        <w:rPr>
          <w:sz w:val="28"/>
          <w:szCs w:val="28"/>
          <w:rtl/>
        </w:rPr>
        <w:t xml:space="preserve">. </w:t>
      </w:r>
      <w:r w:rsidRPr="00747EBA">
        <w:rPr>
          <w:rFonts w:hint="cs"/>
          <w:sz w:val="28"/>
          <w:szCs w:val="28"/>
          <w:rtl/>
        </w:rPr>
        <w:t>این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فراز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از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پیام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علاوه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بر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این‏که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حکایت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از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صداقت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انقلابی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و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صراحت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انقلابی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رهبر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حکیم‏مان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دارد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از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دیگر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سو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؛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هشداردهنده،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نگران‏کننده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و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مسئولیت‏آفرین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است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و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معلوم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است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که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نقش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اول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را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در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این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بخش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قوای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سه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گانه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به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تناسب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جایگاه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خود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دارند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و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قطعا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نقش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مجلس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به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جهت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جایگاهش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در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سیاستگذاری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و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ریل‏گذاری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اولیّت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و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مقدمیّت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دارد</w:t>
      </w:r>
      <w:r w:rsidRPr="00747EBA">
        <w:rPr>
          <w:sz w:val="28"/>
          <w:szCs w:val="28"/>
          <w:rtl/>
        </w:rPr>
        <w:t xml:space="preserve">. </w:t>
      </w:r>
      <w:r w:rsidRPr="00747EBA">
        <w:rPr>
          <w:rFonts w:hint="cs"/>
          <w:sz w:val="28"/>
          <w:szCs w:val="28"/>
          <w:rtl/>
        </w:rPr>
        <w:t>اگر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چه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نقش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قوه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اجراییه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به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جهت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حضور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درمیدان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اجرا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و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در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دست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داشتن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ابزار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تحقق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بیشتر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است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و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نقش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قوه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قضاییه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تضمین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کننده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تر</w:t>
      </w:r>
      <w:r w:rsidRPr="00747EBA">
        <w:rPr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</w:rPr>
        <w:t>است</w:t>
      </w:r>
      <w:r w:rsidRPr="00747EBA">
        <w:rPr>
          <w:sz w:val="28"/>
          <w:szCs w:val="28"/>
          <w:rtl/>
        </w:rPr>
        <w:t>.</w:t>
      </w:r>
    </w:p>
    <w:p w:rsidR="00747EBA" w:rsidRPr="00747EBA" w:rsidRDefault="00747EBA" w:rsidP="00747EBA">
      <w:pPr>
        <w:bidi/>
        <w:rPr>
          <w:rFonts w:hint="cs"/>
          <w:b/>
          <w:bCs/>
          <w:sz w:val="28"/>
          <w:szCs w:val="28"/>
          <w:rtl/>
          <w:lang w:bidi="ar-YE"/>
        </w:rPr>
      </w:pPr>
      <w:r w:rsidRPr="00747EBA">
        <w:rPr>
          <w:sz w:val="28"/>
          <w:szCs w:val="28"/>
          <w:rtl/>
        </w:rPr>
        <w:lastRenderedPageBreak/>
        <w:t>از فحوای پیام برمی آید که کسانی مستحق سرزنش هستند مسئولان و مدیران در سطوح مختلف هستند و باید برای رفع گلایه و نارضایتی مردم تقویت و ارتقاء رضایت ملت تلاش کنند:</w:t>
      </w:r>
      <w:r w:rsidRPr="00747EBA">
        <w:rPr>
          <w:b/>
          <w:bCs/>
          <w:sz w:val="28"/>
          <w:szCs w:val="28"/>
          <w:rtl/>
          <w:lang w:bidi="ar-YE"/>
        </w:rPr>
        <w:t xml:space="preserve"> ... مطمئنّم که رعایت این سرفصل‏ها به ملّت ایران ثابت خواهد کرد که انتخاب آنان درست بوده است، و میل به حضور در انتخابات را در آنان افزایش خواهد داد....</w:t>
      </w:r>
    </w:p>
    <w:p w:rsidR="00747EBA" w:rsidRPr="00747EBA" w:rsidRDefault="00747EBA" w:rsidP="00747EBA">
      <w:pPr>
        <w:bidi/>
        <w:rPr>
          <w:sz w:val="28"/>
          <w:szCs w:val="28"/>
          <w:rtl/>
          <w:lang w:bidi="fa-IR"/>
        </w:rPr>
      </w:pPr>
      <w:r w:rsidRPr="00747EBA">
        <w:rPr>
          <w:rFonts w:hint="cs"/>
          <w:sz w:val="28"/>
          <w:szCs w:val="28"/>
          <w:rtl/>
          <w:lang w:bidi="fa-IR"/>
        </w:rPr>
        <w:t>در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این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پیام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به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برخی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از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مهمترین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آفاتی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اشاره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شده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است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که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بیشتر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ناظر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به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جنبه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فردی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و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شخصیتی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نمایندگان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دارد</w:t>
      </w:r>
      <w:r w:rsidRPr="00747EBA">
        <w:rPr>
          <w:sz w:val="28"/>
          <w:szCs w:val="28"/>
          <w:rtl/>
          <w:lang w:bidi="fa-IR"/>
        </w:rPr>
        <w:t xml:space="preserve">. </w:t>
      </w:r>
      <w:r w:rsidRPr="00747EBA">
        <w:rPr>
          <w:rFonts w:hint="cs"/>
          <w:sz w:val="28"/>
          <w:szCs w:val="28"/>
          <w:rtl/>
          <w:lang w:bidi="fa-IR"/>
        </w:rPr>
        <w:t>در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واقع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زیرساخت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اصلاح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تشکیلاتی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و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سازمانی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و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اجتماعی،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توجه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مسئولان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به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خود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و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اصلاح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اندیشه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و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انگیزه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و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رفتار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فردی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است،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بدین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جهت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است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که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حضرت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آقا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نمایندگان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را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به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رعایت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تقوا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و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انصاف،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کار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کارشناسی،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حضور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فعال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و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منظم،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پاکدستی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و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امانتداری،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موضع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گیری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انقلابی،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مسابقه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در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عمل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پاکیزه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و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نیکو،</w:t>
      </w:r>
      <w:r w:rsidRPr="00747EBA">
        <w:rPr>
          <w:sz w:val="28"/>
          <w:szCs w:val="28"/>
          <w:rtl/>
          <w:lang w:bidi="fa-IR"/>
        </w:rPr>
        <w:t xml:space="preserve">  </w:t>
      </w:r>
      <w:r w:rsidRPr="00747EBA">
        <w:rPr>
          <w:rFonts w:hint="cs"/>
          <w:sz w:val="28"/>
          <w:szCs w:val="28"/>
          <w:rtl/>
          <w:lang w:bidi="fa-IR"/>
        </w:rPr>
        <w:t>توصیه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کرده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و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ازحُبّ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و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بغض‏های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شخصی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و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جناحی،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سرگرم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شدن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به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حواشی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زیان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بار،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وارد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کردن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انگیزه‏های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ناسالم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شخصی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و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جناحی،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سهل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انگاری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و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کم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کاری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در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کار،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دسته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بندی‏های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ناسالم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قومی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و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قبیلگی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و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منطقه‏ای،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عدم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مسابقه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در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احراز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این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یا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آن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جایگاه؛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برحذر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داشته‏اند</w:t>
      </w:r>
      <w:r w:rsidRPr="00747EBA">
        <w:rPr>
          <w:sz w:val="28"/>
          <w:szCs w:val="28"/>
          <w:rtl/>
          <w:lang w:bidi="fa-IR"/>
        </w:rPr>
        <w:t>.</w:t>
      </w:r>
      <w:r w:rsidRPr="00747EBA">
        <w:rPr>
          <w:rFonts w:hint="cs"/>
          <w:sz w:val="28"/>
          <w:szCs w:val="28"/>
          <w:rtl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این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پیام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در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واقع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عصاره‏ای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از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مطالبات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امام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انقلاب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از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مجلسی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است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که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باید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در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تراز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انقلاب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اسلامی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و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گفتمان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مقاومت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باشد</w:t>
      </w:r>
      <w:r w:rsidRPr="00747EBA">
        <w:rPr>
          <w:sz w:val="28"/>
          <w:szCs w:val="28"/>
          <w:rtl/>
          <w:lang w:bidi="fa-IR"/>
        </w:rPr>
        <w:t xml:space="preserve">. </w:t>
      </w:r>
      <w:r w:rsidRPr="00747EBA">
        <w:rPr>
          <w:rFonts w:hint="cs"/>
          <w:sz w:val="28"/>
          <w:szCs w:val="28"/>
          <w:rtl/>
          <w:lang w:bidi="fa-IR"/>
        </w:rPr>
        <w:t>این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پیام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منشور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حرکت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درست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مجلس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یازدهم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در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برنامه‏ریزی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برای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برنامه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هفتم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و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طی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طریق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در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مسیر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تحقق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کامل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دولت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اسلامی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است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که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باید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مورد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توجه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نمایندگان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مردم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قرار</w:t>
      </w:r>
      <w:r w:rsidRPr="00747EBA">
        <w:rPr>
          <w:sz w:val="28"/>
          <w:szCs w:val="28"/>
          <w:rtl/>
          <w:lang w:bidi="fa-IR"/>
        </w:rPr>
        <w:t xml:space="preserve"> </w:t>
      </w:r>
      <w:r w:rsidRPr="00747EBA">
        <w:rPr>
          <w:rFonts w:hint="cs"/>
          <w:sz w:val="28"/>
          <w:szCs w:val="28"/>
          <w:rtl/>
          <w:lang w:bidi="fa-IR"/>
        </w:rPr>
        <w:t>گیرد</w:t>
      </w:r>
      <w:r w:rsidRPr="00747EBA">
        <w:rPr>
          <w:sz w:val="28"/>
          <w:szCs w:val="28"/>
          <w:rtl/>
          <w:lang w:bidi="fa-IR"/>
        </w:rPr>
        <w:t>.</w:t>
      </w:r>
    </w:p>
    <w:p w:rsidR="00747EBA" w:rsidRDefault="00747EBA" w:rsidP="00747EBA">
      <w:pPr>
        <w:bidi/>
        <w:rPr>
          <w:rFonts w:hint="cs"/>
          <w:sz w:val="28"/>
          <w:szCs w:val="28"/>
          <w:rtl/>
        </w:rPr>
      </w:pPr>
      <w:r w:rsidRPr="00747EBA">
        <w:rPr>
          <w:sz w:val="28"/>
          <w:szCs w:val="28"/>
          <w:rtl/>
        </w:rPr>
        <w:t>از پیام ایشان چنین برداشت می‏شود که" عدالت" و به ویژه عدالت اقتصادی خواسته اول امام و امت است و تمام تلاشهای نمایندگان مردم و مدیران کشورباید برای تحقق بایسته و شایسته این مطالبه اصلی که آرمان انقلاب اسلامی نیز هست معطوف گردد.</w:t>
      </w:r>
      <w:bookmarkStart w:id="0" w:name="_GoBack"/>
      <w:bookmarkEnd w:id="0"/>
    </w:p>
    <w:p w:rsidR="00747EBA" w:rsidRPr="00747EBA" w:rsidRDefault="00747EBA" w:rsidP="00747EBA">
      <w:pPr>
        <w:bidi/>
        <w:rPr>
          <w:rFonts w:hint="cs"/>
          <w:sz w:val="28"/>
          <w:szCs w:val="28"/>
          <w:rtl/>
        </w:rPr>
      </w:pPr>
    </w:p>
    <w:p w:rsidR="001E61A4" w:rsidRDefault="00747EBA" w:rsidP="00747EBA">
      <w:pPr>
        <w:bidi/>
        <w:jc w:val="center"/>
        <w:rPr>
          <w:rFonts w:hint="cs"/>
          <w:rtl/>
        </w:rPr>
      </w:pPr>
      <w:r>
        <w:rPr>
          <w:noProof/>
        </w:rPr>
        <w:drawing>
          <wp:inline distT="0" distB="0" distL="0" distR="0">
            <wp:extent cx="5932382" cy="3886200"/>
            <wp:effectExtent l="0" t="0" r="0" b="0"/>
            <wp:docPr id="2" name="Picture 2" descr="H:\99.3.23\نماز جمعه ۲۳ خرداد۹۹\۲۰۲۰۰۶۱۲_۱۳۱۷۳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99.3.23\نماز جمعه ۲۳ خرداد۹۹\۲۰۲۰۰۶۱۲_۱۳۱۷۳۳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388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6BB4" w:rsidRDefault="00A16BB4" w:rsidP="00A16BB4">
      <w:pPr>
        <w:bidi/>
        <w:jc w:val="center"/>
      </w:pPr>
    </w:p>
    <w:sectPr w:rsidR="00A16BB4" w:rsidSect="00747EBA">
      <w:pgSz w:w="12240" w:h="15840"/>
      <w:pgMar w:top="360" w:right="630" w:bottom="630" w:left="6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FD2"/>
    <w:rsid w:val="001E61A4"/>
    <w:rsid w:val="00747EBA"/>
    <w:rsid w:val="00A11FD2"/>
    <w:rsid w:val="00A16BB4"/>
    <w:rsid w:val="00ED1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7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7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7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7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 satisfied Microsoft Office User</dc:creator>
  <cp:lastModifiedBy>A satisfied Microsoft Office User</cp:lastModifiedBy>
  <cp:revision>3</cp:revision>
  <cp:lastPrinted>2020-06-12T13:57:00Z</cp:lastPrinted>
  <dcterms:created xsi:type="dcterms:W3CDTF">2020-06-12T13:41:00Z</dcterms:created>
  <dcterms:modified xsi:type="dcterms:W3CDTF">2020-06-12T13:57:00Z</dcterms:modified>
</cp:coreProperties>
</file>