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22EE" w:rsidRPr="003E22EE" w:rsidRDefault="003E22EE" w:rsidP="003E22EE">
      <w:pPr>
        <w:pStyle w:val="NormalWeb"/>
        <w:bidi/>
        <w:jc w:val="both"/>
        <w:rPr>
          <w:rFonts w:cs="B Nazanin"/>
          <w:b/>
          <w:bCs/>
        </w:rPr>
      </w:pPr>
      <w:r w:rsidRPr="003E22EE">
        <w:rPr>
          <w:rFonts w:cs="B Nazanin"/>
          <w:b/>
          <w:bCs/>
          <w:rtl/>
        </w:rPr>
        <w:t>حجت‌الاسلام والمسلمین مرتضی مطیعی نماینده ولی فقیه در استان و امام جمعه سمنان در خطبه‌های نماز جمعه سمنان (۲۳ شهریور ۱۴۰۳</w:t>
      </w:r>
      <w:r w:rsidRPr="003E22EE">
        <w:rPr>
          <w:rFonts w:cs="B Nazanin"/>
          <w:b/>
          <w:bCs/>
        </w:rPr>
        <w:t>):</w:t>
      </w:r>
      <w:bookmarkStart w:id="0" w:name="_GoBack"/>
      <w:bookmarkEnd w:id="0"/>
    </w:p>
    <w:p w:rsidR="003E22EE" w:rsidRPr="003E22EE" w:rsidRDefault="003E22EE" w:rsidP="003E22EE">
      <w:pPr>
        <w:pStyle w:val="NormalWeb"/>
        <w:bidi/>
        <w:jc w:val="both"/>
        <w:rPr>
          <w:rFonts w:cs="B Nazanin"/>
          <w:b/>
          <w:bCs/>
        </w:rPr>
      </w:pPr>
      <w:r w:rsidRPr="003E22EE">
        <w:rPr>
          <w:rFonts w:cs="B Nazanin"/>
          <w:b/>
          <w:bCs/>
          <w:rtl/>
        </w:rPr>
        <w:t>همراهی با «صادقین» یکی از مصادیق رعایت تقوا است/ صادقین به عهد خود با خدا و رسول(ص) وفادارند و در راه خدا دچار تردید نمی‌شوند/ تبعیت از امام جامعه مسلمین، همراهی با صادقین است/ مستکبران تلاش می‌کنند با ایده «تفرقه بیانداز و حکومت کن» بر مستضعفین مسلّط شوند/ «وحدت مسلمانان» یک دستور قرآنی است/ هرکس به اختلاف شیعه و سنی دامن بزند، در زمین دشمن بازی کرده است/ «جبهه مقاومت» به عاملی برای وحدت شیعه و سنی تبدیل شده است/ «مَهدی هراسی» توطئه دشمن برای جلوگیری از گرایش فطرت‌های پاک به سوی امام زمان(عج) است/ سنگر حوزه‌ علمیه باید حفظ و تقویت شود</w:t>
      </w:r>
    </w:p>
    <w:p w:rsidR="003E22EE" w:rsidRPr="003E22EE" w:rsidRDefault="003E22EE" w:rsidP="003E22EE">
      <w:pPr>
        <w:pStyle w:val="NormalWeb"/>
        <w:bidi/>
        <w:jc w:val="both"/>
        <w:rPr>
          <w:rFonts w:cs="B Nazanin"/>
          <w:b/>
          <w:bCs/>
        </w:rPr>
      </w:pPr>
      <w:r w:rsidRPr="003E22EE">
        <w:rPr>
          <w:rFonts w:cs="B Nazanin"/>
          <w:b/>
          <w:bCs/>
        </w:rPr>
        <w:t> </w:t>
      </w:r>
      <w:r w:rsidRPr="003E22EE">
        <w:rPr>
          <w:rFonts w:cs="B Nazanin"/>
          <w:b/>
          <w:bCs/>
          <w:rtl/>
        </w:rPr>
        <w:t>شما عزیزان نمازگزار، خواهران گرامی و برادران بزرگوار و خواهران گرامی و خودم را به رعایت تقوا توصیه می‌کنم</w:t>
      </w:r>
      <w:r w:rsidRPr="003E22EE">
        <w:rPr>
          <w:rFonts w:cs="B Nazanin"/>
          <w:b/>
          <w:bCs/>
        </w:rPr>
        <w:t>.</w:t>
      </w:r>
    </w:p>
    <w:p w:rsidR="003E22EE" w:rsidRPr="003E22EE" w:rsidRDefault="003E22EE" w:rsidP="003E22EE">
      <w:pPr>
        <w:pStyle w:val="NormalWeb"/>
        <w:bidi/>
        <w:jc w:val="both"/>
        <w:rPr>
          <w:rFonts w:cs="B Nazanin"/>
          <w:b/>
          <w:bCs/>
        </w:rPr>
      </w:pPr>
      <w:r w:rsidRPr="003E22EE">
        <w:rPr>
          <w:rFonts w:cs="B Nazanin"/>
          <w:b/>
          <w:bCs/>
        </w:rPr>
        <w:t> </w:t>
      </w:r>
      <w:r w:rsidRPr="003E22EE">
        <w:rPr>
          <w:rFonts w:cs="B Nazanin"/>
          <w:b/>
          <w:bCs/>
          <w:rtl/>
        </w:rPr>
        <w:t>در آیات و روایات، بر آثار رعایت و پیامدهای عدم رعایت تقوا تاکیدات فراوانی شده است. یکی از این آیات، آیه ۱۱۹ سوره توبه است که فرمود «يَا أَيُّهَا الَّذِينَ آمَنُوا اتَّقُوا اللَّهَ وَكُونُوا مَعَ الصَّادِقِينَ» ای کسانی که ایمان آورده‌اید! از خدا بپرهیزید و با صادقین باشید</w:t>
      </w:r>
      <w:r w:rsidRPr="003E22EE">
        <w:rPr>
          <w:rFonts w:cs="B Nazanin"/>
          <w:b/>
          <w:bCs/>
        </w:rPr>
        <w:t>!</w:t>
      </w:r>
    </w:p>
    <w:p w:rsidR="003E22EE" w:rsidRPr="003E22EE" w:rsidRDefault="003E22EE" w:rsidP="003E22EE">
      <w:pPr>
        <w:pStyle w:val="NormalWeb"/>
        <w:bidi/>
        <w:jc w:val="both"/>
        <w:rPr>
          <w:rFonts w:cs="B Nazanin"/>
          <w:b/>
          <w:bCs/>
        </w:rPr>
      </w:pPr>
      <w:r w:rsidRPr="003E22EE">
        <w:rPr>
          <w:rFonts w:cs="B Nazanin"/>
          <w:b/>
          <w:bCs/>
          <w:rtl/>
        </w:rPr>
        <w:t>در آیه مذکور، هم بر رعایت تقوا تاکید شده و هم به همراهی با صادقین اشاره شده است، یعنی تقوایی که منجر به همراهی با صادقین شود</w:t>
      </w:r>
      <w:r w:rsidRPr="003E22EE">
        <w:rPr>
          <w:rFonts w:cs="B Nazanin"/>
          <w:b/>
          <w:bCs/>
        </w:rPr>
        <w:t>.</w:t>
      </w:r>
    </w:p>
    <w:p w:rsidR="003E22EE" w:rsidRPr="003E22EE" w:rsidRDefault="003E22EE" w:rsidP="003E22EE">
      <w:pPr>
        <w:pStyle w:val="NormalWeb"/>
        <w:bidi/>
        <w:jc w:val="both"/>
        <w:rPr>
          <w:rFonts w:cs="B Nazanin"/>
          <w:b/>
          <w:bCs/>
        </w:rPr>
      </w:pPr>
      <w:r w:rsidRPr="003E22EE">
        <w:rPr>
          <w:rFonts w:cs="B Nazanin"/>
          <w:b/>
          <w:bCs/>
          <w:rtl/>
        </w:rPr>
        <w:t>در آیات پیش از این آیه، در خصوص افرادی که از جنگ و جهاد خودداری کرده بودند، سخن گفته شده است. افرادی که حاضر به انجام اعمال عبادی بودند اما از جنگ و جهاد خودداری می‌کردند. همه مؤمنین مأمور شدند تا این افراد را طرد کنند لذا زمین با همه وسعتش برای آنها تنگ شد، پس از آن، آیه ۱۱۹ مطرح می‌شود که به همراهی با صادقین اشاره دارد</w:t>
      </w:r>
      <w:r w:rsidRPr="003E22EE">
        <w:rPr>
          <w:rFonts w:cs="B Nazanin"/>
          <w:b/>
          <w:bCs/>
        </w:rPr>
        <w:t>.</w:t>
      </w:r>
    </w:p>
    <w:p w:rsidR="003E22EE" w:rsidRPr="003E22EE" w:rsidRDefault="003E22EE" w:rsidP="003E22EE">
      <w:pPr>
        <w:pStyle w:val="NormalWeb"/>
        <w:bidi/>
        <w:jc w:val="both"/>
        <w:rPr>
          <w:rFonts w:cs="B Nazanin"/>
          <w:b/>
          <w:bCs/>
        </w:rPr>
      </w:pPr>
      <w:r w:rsidRPr="003E22EE">
        <w:rPr>
          <w:rFonts w:cs="B Nazanin"/>
          <w:b/>
          <w:bCs/>
          <w:rtl/>
        </w:rPr>
        <w:t>امیرالمؤمنین علی(ع) و ائمه اطهار(س) مصداق «صادقین» هستند</w:t>
      </w:r>
    </w:p>
    <w:p w:rsidR="003E22EE" w:rsidRPr="003E22EE" w:rsidRDefault="003E22EE" w:rsidP="003E22EE">
      <w:pPr>
        <w:pStyle w:val="NormalWeb"/>
        <w:bidi/>
        <w:jc w:val="both"/>
        <w:rPr>
          <w:rFonts w:cs="B Nazanin"/>
          <w:b/>
          <w:bCs/>
        </w:rPr>
      </w:pPr>
      <w:r w:rsidRPr="003E22EE">
        <w:rPr>
          <w:rFonts w:cs="B Nazanin"/>
          <w:b/>
          <w:bCs/>
        </w:rPr>
        <w:t> </w:t>
      </w:r>
      <w:r w:rsidRPr="003E22EE">
        <w:rPr>
          <w:rFonts w:cs="B Nazanin"/>
          <w:b/>
          <w:bCs/>
          <w:rtl/>
        </w:rPr>
        <w:t>اما «تقوای صادقین» چه تقوایی است؟ خداوند در آیه ۱۷۷ سوره بقره، صادقین را معرفی فرموده است «صادقین، آنهایی هستند که به همه مقدسات ایمان و در تمام زمینه‌ها عمل خیر دارند، کسانی که صادق هستند و تقوا را نیز رعایت می‌کنند</w:t>
      </w:r>
      <w:r w:rsidRPr="003E22EE">
        <w:rPr>
          <w:rFonts w:cs="B Nazanin"/>
          <w:b/>
          <w:bCs/>
        </w:rPr>
        <w:t>»</w:t>
      </w:r>
    </w:p>
    <w:p w:rsidR="003E22EE" w:rsidRPr="003E22EE" w:rsidRDefault="003E22EE" w:rsidP="003E22EE">
      <w:pPr>
        <w:pStyle w:val="NormalWeb"/>
        <w:bidi/>
        <w:jc w:val="both"/>
        <w:rPr>
          <w:rFonts w:cs="B Nazanin"/>
          <w:b/>
          <w:bCs/>
        </w:rPr>
      </w:pPr>
      <w:r w:rsidRPr="003E22EE">
        <w:rPr>
          <w:rFonts w:cs="B Nazanin"/>
          <w:b/>
          <w:bCs/>
        </w:rPr>
        <w:t> </w:t>
      </w:r>
      <w:r w:rsidRPr="003E22EE">
        <w:rPr>
          <w:rFonts w:cs="B Nazanin"/>
          <w:b/>
          <w:bCs/>
          <w:rtl/>
        </w:rPr>
        <w:t xml:space="preserve">در آیه ۱۵ سوره حجرات نیز می‌خوانیم «إِنَّمَا الْمُؤْمِنُونَ الَّذِينَ آمَنُوا بِاللَّهِ وَرَسُولِهِ ثُمَّ لَمْ يَرْتَابُوا وَجَاهَدُوا بِأَمْوَالِهِمْ وَأَنْفُسِهِمْ فِي سَبِيلِ اللَّهِ </w:t>
      </w:r>
      <w:r w:rsidRPr="003E22EE">
        <w:rPr>
          <w:rFonts w:ascii="Sakkal Majalla" w:hAnsi="Sakkal Majalla" w:cs="Sakkal Majalla" w:hint="cs"/>
          <w:b/>
          <w:bCs/>
          <w:rtl/>
        </w:rPr>
        <w:t>ۚ</w:t>
      </w:r>
      <w:r w:rsidRPr="003E22EE">
        <w:rPr>
          <w:rFonts w:cs="B Nazanin"/>
          <w:b/>
          <w:bCs/>
          <w:rtl/>
        </w:rPr>
        <w:t xml:space="preserve"> </w:t>
      </w:r>
      <w:r w:rsidRPr="003E22EE">
        <w:rPr>
          <w:rFonts w:cs="B Nazanin" w:hint="cs"/>
          <w:b/>
          <w:bCs/>
          <w:rtl/>
        </w:rPr>
        <w:t>أُولَ</w:t>
      </w:r>
      <w:r w:rsidRPr="003E22EE">
        <w:rPr>
          <w:rFonts w:ascii="Sakkal Majalla" w:hAnsi="Sakkal Majalla" w:cs="Sakkal Majalla" w:hint="cs"/>
          <w:b/>
          <w:bCs/>
          <w:rtl/>
        </w:rPr>
        <w:t>ٰ</w:t>
      </w:r>
      <w:r w:rsidRPr="003E22EE">
        <w:rPr>
          <w:rFonts w:cs="B Nazanin" w:hint="cs"/>
          <w:b/>
          <w:bCs/>
          <w:rtl/>
        </w:rPr>
        <w:t>ئِكَ</w:t>
      </w:r>
      <w:r w:rsidRPr="003E22EE">
        <w:rPr>
          <w:rFonts w:cs="B Nazanin"/>
          <w:b/>
          <w:bCs/>
          <w:rtl/>
        </w:rPr>
        <w:t xml:space="preserve"> </w:t>
      </w:r>
      <w:r w:rsidRPr="003E22EE">
        <w:rPr>
          <w:rFonts w:cs="B Nazanin" w:hint="cs"/>
          <w:b/>
          <w:bCs/>
          <w:rtl/>
        </w:rPr>
        <w:t>هُمُ</w:t>
      </w:r>
      <w:r w:rsidRPr="003E22EE">
        <w:rPr>
          <w:rFonts w:cs="B Nazanin"/>
          <w:b/>
          <w:bCs/>
          <w:rtl/>
        </w:rPr>
        <w:t xml:space="preserve"> </w:t>
      </w:r>
      <w:r w:rsidRPr="003E22EE">
        <w:rPr>
          <w:rFonts w:cs="B Nazanin" w:hint="cs"/>
          <w:b/>
          <w:bCs/>
          <w:rtl/>
        </w:rPr>
        <w:t>الصَّادِقُونَ»</w:t>
      </w:r>
      <w:r w:rsidRPr="003E22EE">
        <w:rPr>
          <w:rFonts w:cs="B Nazanin"/>
          <w:b/>
          <w:bCs/>
          <w:rtl/>
        </w:rPr>
        <w:t xml:space="preserve"> </w:t>
      </w:r>
      <w:r w:rsidRPr="003E22EE">
        <w:rPr>
          <w:rFonts w:cs="B Nazanin" w:hint="cs"/>
          <w:b/>
          <w:bCs/>
          <w:rtl/>
        </w:rPr>
        <w:t>مؤمنان</w:t>
      </w:r>
      <w:r w:rsidRPr="003E22EE">
        <w:rPr>
          <w:rFonts w:cs="B Nazanin"/>
          <w:b/>
          <w:bCs/>
          <w:rtl/>
        </w:rPr>
        <w:t xml:space="preserve"> </w:t>
      </w:r>
      <w:r w:rsidRPr="003E22EE">
        <w:rPr>
          <w:rFonts w:cs="B Nazanin" w:hint="cs"/>
          <w:b/>
          <w:bCs/>
          <w:rtl/>
        </w:rPr>
        <w:t>واقعی</w:t>
      </w:r>
      <w:r w:rsidRPr="003E22EE">
        <w:rPr>
          <w:rFonts w:cs="B Nazanin"/>
          <w:b/>
          <w:bCs/>
          <w:rtl/>
        </w:rPr>
        <w:t xml:space="preserve"> </w:t>
      </w:r>
      <w:r w:rsidRPr="003E22EE">
        <w:rPr>
          <w:rFonts w:cs="B Nazanin" w:hint="cs"/>
          <w:b/>
          <w:bCs/>
          <w:rtl/>
        </w:rPr>
        <w:t>تنها</w:t>
      </w:r>
      <w:r w:rsidRPr="003E22EE">
        <w:rPr>
          <w:rFonts w:cs="B Nazanin"/>
          <w:b/>
          <w:bCs/>
          <w:rtl/>
        </w:rPr>
        <w:t xml:space="preserve"> </w:t>
      </w:r>
      <w:r w:rsidRPr="003E22EE">
        <w:rPr>
          <w:rFonts w:cs="B Nazanin" w:hint="cs"/>
          <w:b/>
          <w:bCs/>
          <w:rtl/>
        </w:rPr>
        <w:t>کسانی</w:t>
      </w:r>
      <w:r w:rsidRPr="003E22EE">
        <w:rPr>
          <w:rFonts w:cs="B Nazanin"/>
          <w:b/>
          <w:bCs/>
          <w:rtl/>
        </w:rPr>
        <w:t xml:space="preserve"> </w:t>
      </w:r>
      <w:r w:rsidRPr="003E22EE">
        <w:rPr>
          <w:rFonts w:cs="B Nazanin" w:hint="cs"/>
          <w:b/>
          <w:bCs/>
          <w:rtl/>
        </w:rPr>
        <w:t>هستند</w:t>
      </w:r>
      <w:r w:rsidRPr="003E22EE">
        <w:rPr>
          <w:rFonts w:cs="B Nazanin"/>
          <w:b/>
          <w:bCs/>
          <w:rtl/>
        </w:rPr>
        <w:t xml:space="preserve"> </w:t>
      </w:r>
      <w:r w:rsidRPr="003E22EE">
        <w:rPr>
          <w:rFonts w:cs="B Nazanin" w:hint="cs"/>
          <w:b/>
          <w:bCs/>
          <w:rtl/>
        </w:rPr>
        <w:t>که</w:t>
      </w:r>
      <w:r w:rsidRPr="003E22EE">
        <w:rPr>
          <w:rFonts w:cs="B Nazanin"/>
          <w:b/>
          <w:bCs/>
          <w:rtl/>
        </w:rPr>
        <w:t xml:space="preserve"> </w:t>
      </w:r>
      <w:r w:rsidRPr="003E22EE">
        <w:rPr>
          <w:rFonts w:cs="B Nazanin" w:hint="cs"/>
          <w:b/>
          <w:bCs/>
          <w:rtl/>
        </w:rPr>
        <w:t>به</w:t>
      </w:r>
      <w:r w:rsidRPr="003E22EE">
        <w:rPr>
          <w:rFonts w:cs="B Nazanin"/>
          <w:b/>
          <w:bCs/>
          <w:rtl/>
        </w:rPr>
        <w:t xml:space="preserve"> </w:t>
      </w:r>
      <w:r w:rsidRPr="003E22EE">
        <w:rPr>
          <w:rFonts w:cs="B Nazanin" w:hint="cs"/>
          <w:b/>
          <w:bCs/>
          <w:rtl/>
        </w:rPr>
        <w:t>خدا</w:t>
      </w:r>
      <w:r w:rsidRPr="003E22EE">
        <w:rPr>
          <w:rFonts w:cs="B Nazanin"/>
          <w:b/>
          <w:bCs/>
          <w:rtl/>
        </w:rPr>
        <w:t xml:space="preserve"> </w:t>
      </w:r>
      <w:r w:rsidRPr="003E22EE">
        <w:rPr>
          <w:rFonts w:cs="B Nazanin" w:hint="cs"/>
          <w:b/>
          <w:bCs/>
          <w:rtl/>
        </w:rPr>
        <w:t>و</w:t>
      </w:r>
      <w:r w:rsidRPr="003E22EE">
        <w:rPr>
          <w:rFonts w:cs="B Nazanin"/>
          <w:b/>
          <w:bCs/>
          <w:rtl/>
        </w:rPr>
        <w:t xml:space="preserve"> </w:t>
      </w:r>
      <w:r w:rsidRPr="003E22EE">
        <w:rPr>
          <w:rFonts w:cs="B Nazanin" w:hint="cs"/>
          <w:b/>
          <w:bCs/>
          <w:rtl/>
        </w:rPr>
        <w:t>رسولش</w:t>
      </w:r>
      <w:r w:rsidRPr="003E22EE">
        <w:rPr>
          <w:rFonts w:cs="B Nazanin"/>
          <w:b/>
          <w:bCs/>
          <w:rtl/>
        </w:rPr>
        <w:t xml:space="preserve"> </w:t>
      </w:r>
      <w:r w:rsidRPr="003E22EE">
        <w:rPr>
          <w:rFonts w:cs="B Nazanin" w:hint="cs"/>
          <w:b/>
          <w:bCs/>
          <w:rtl/>
        </w:rPr>
        <w:t>ایمان</w:t>
      </w:r>
      <w:r w:rsidRPr="003E22EE">
        <w:rPr>
          <w:rFonts w:cs="B Nazanin"/>
          <w:b/>
          <w:bCs/>
          <w:rtl/>
        </w:rPr>
        <w:t xml:space="preserve"> </w:t>
      </w:r>
      <w:r w:rsidRPr="003E22EE">
        <w:rPr>
          <w:rFonts w:cs="B Nazanin" w:hint="cs"/>
          <w:b/>
          <w:bCs/>
          <w:rtl/>
        </w:rPr>
        <w:t>آورده‌اند،</w:t>
      </w:r>
      <w:r w:rsidRPr="003E22EE">
        <w:rPr>
          <w:rFonts w:cs="B Nazanin"/>
          <w:b/>
          <w:bCs/>
          <w:rtl/>
        </w:rPr>
        <w:t xml:space="preserve"> </w:t>
      </w:r>
      <w:r w:rsidRPr="003E22EE">
        <w:rPr>
          <w:rFonts w:cs="B Nazanin" w:hint="cs"/>
          <w:b/>
          <w:bCs/>
          <w:rtl/>
        </w:rPr>
        <w:t>سپس</w:t>
      </w:r>
      <w:r w:rsidRPr="003E22EE">
        <w:rPr>
          <w:rFonts w:cs="B Nazanin"/>
          <w:b/>
          <w:bCs/>
          <w:rtl/>
        </w:rPr>
        <w:t xml:space="preserve"> </w:t>
      </w:r>
      <w:r w:rsidRPr="003E22EE">
        <w:rPr>
          <w:rFonts w:cs="B Nazanin" w:hint="cs"/>
          <w:b/>
          <w:bCs/>
          <w:rtl/>
        </w:rPr>
        <w:t>هرگز</w:t>
      </w:r>
      <w:r w:rsidRPr="003E22EE">
        <w:rPr>
          <w:rFonts w:cs="B Nazanin"/>
          <w:b/>
          <w:bCs/>
          <w:rtl/>
        </w:rPr>
        <w:t xml:space="preserve"> </w:t>
      </w:r>
      <w:r w:rsidRPr="003E22EE">
        <w:rPr>
          <w:rFonts w:cs="B Nazanin" w:hint="cs"/>
          <w:b/>
          <w:bCs/>
          <w:rtl/>
        </w:rPr>
        <w:t>شکّ</w:t>
      </w:r>
      <w:r w:rsidRPr="003E22EE">
        <w:rPr>
          <w:rFonts w:cs="B Nazanin"/>
          <w:b/>
          <w:bCs/>
          <w:rtl/>
        </w:rPr>
        <w:t xml:space="preserve"> </w:t>
      </w:r>
      <w:r w:rsidRPr="003E22EE">
        <w:rPr>
          <w:rFonts w:cs="B Nazanin" w:hint="cs"/>
          <w:b/>
          <w:bCs/>
          <w:rtl/>
        </w:rPr>
        <w:t>و</w:t>
      </w:r>
      <w:r w:rsidRPr="003E22EE">
        <w:rPr>
          <w:rFonts w:cs="B Nazanin"/>
          <w:b/>
          <w:bCs/>
          <w:rtl/>
        </w:rPr>
        <w:t xml:space="preserve"> </w:t>
      </w:r>
      <w:r w:rsidRPr="003E22EE">
        <w:rPr>
          <w:rFonts w:cs="B Nazanin" w:hint="cs"/>
          <w:b/>
          <w:bCs/>
          <w:rtl/>
        </w:rPr>
        <w:t>تردیدی</w:t>
      </w:r>
      <w:r w:rsidRPr="003E22EE">
        <w:rPr>
          <w:rFonts w:cs="B Nazanin"/>
          <w:b/>
          <w:bCs/>
          <w:rtl/>
        </w:rPr>
        <w:t xml:space="preserve"> </w:t>
      </w:r>
      <w:r w:rsidRPr="003E22EE">
        <w:rPr>
          <w:rFonts w:cs="B Nazanin" w:hint="cs"/>
          <w:b/>
          <w:bCs/>
          <w:rtl/>
        </w:rPr>
        <w:t>به</w:t>
      </w:r>
      <w:r w:rsidRPr="003E22EE">
        <w:rPr>
          <w:rFonts w:cs="B Nazanin"/>
          <w:b/>
          <w:bCs/>
          <w:rtl/>
        </w:rPr>
        <w:t xml:space="preserve"> </w:t>
      </w:r>
      <w:r w:rsidRPr="003E22EE">
        <w:rPr>
          <w:rFonts w:cs="B Nazanin" w:hint="cs"/>
          <w:b/>
          <w:bCs/>
          <w:rtl/>
        </w:rPr>
        <w:t>خود</w:t>
      </w:r>
      <w:r w:rsidRPr="003E22EE">
        <w:rPr>
          <w:rFonts w:cs="B Nazanin"/>
          <w:b/>
          <w:bCs/>
          <w:rtl/>
        </w:rPr>
        <w:t xml:space="preserve"> </w:t>
      </w:r>
      <w:r w:rsidRPr="003E22EE">
        <w:rPr>
          <w:rFonts w:cs="B Nazanin" w:hint="cs"/>
          <w:b/>
          <w:bCs/>
          <w:rtl/>
        </w:rPr>
        <w:t>راه</w:t>
      </w:r>
      <w:r w:rsidRPr="003E22EE">
        <w:rPr>
          <w:rFonts w:cs="B Nazanin"/>
          <w:b/>
          <w:bCs/>
          <w:rtl/>
        </w:rPr>
        <w:t xml:space="preserve"> </w:t>
      </w:r>
      <w:r w:rsidRPr="003E22EE">
        <w:rPr>
          <w:rFonts w:cs="B Nazanin" w:hint="cs"/>
          <w:b/>
          <w:bCs/>
          <w:rtl/>
        </w:rPr>
        <w:t>نداده</w:t>
      </w:r>
      <w:r w:rsidRPr="003E22EE">
        <w:rPr>
          <w:rFonts w:cs="B Nazanin"/>
          <w:b/>
          <w:bCs/>
          <w:rtl/>
        </w:rPr>
        <w:t xml:space="preserve"> </w:t>
      </w:r>
      <w:r w:rsidRPr="003E22EE">
        <w:rPr>
          <w:rFonts w:cs="B Nazanin" w:hint="cs"/>
          <w:b/>
          <w:bCs/>
          <w:rtl/>
        </w:rPr>
        <w:t>و</w:t>
      </w:r>
      <w:r w:rsidRPr="003E22EE">
        <w:rPr>
          <w:rFonts w:cs="B Nazanin"/>
          <w:b/>
          <w:bCs/>
          <w:rtl/>
        </w:rPr>
        <w:t xml:space="preserve"> </w:t>
      </w:r>
      <w:r w:rsidRPr="003E22EE">
        <w:rPr>
          <w:rFonts w:cs="B Nazanin" w:hint="cs"/>
          <w:b/>
          <w:bCs/>
          <w:rtl/>
        </w:rPr>
        <w:t>با</w:t>
      </w:r>
      <w:r w:rsidRPr="003E22EE">
        <w:rPr>
          <w:rFonts w:cs="B Nazanin"/>
          <w:b/>
          <w:bCs/>
          <w:rtl/>
        </w:rPr>
        <w:t xml:space="preserve"> </w:t>
      </w:r>
      <w:r w:rsidRPr="003E22EE">
        <w:rPr>
          <w:rFonts w:cs="B Nazanin" w:hint="cs"/>
          <w:b/>
          <w:bCs/>
          <w:rtl/>
        </w:rPr>
        <w:t>اموال</w:t>
      </w:r>
      <w:r w:rsidRPr="003E22EE">
        <w:rPr>
          <w:rFonts w:cs="B Nazanin"/>
          <w:b/>
          <w:bCs/>
          <w:rtl/>
        </w:rPr>
        <w:t xml:space="preserve"> </w:t>
      </w:r>
      <w:r w:rsidRPr="003E22EE">
        <w:rPr>
          <w:rFonts w:cs="B Nazanin" w:hint="cs"/>
          <w:b/>
          <w:bCs/>
          <w:rtl/>
        </w:rPr>
        <w:t>و</w:t>
      </w:r>
      <w:r w:rsidRPr="003E22EE">
        <w:rPr>
          <w:rFonts w:cs="B Nazanin"/>
          <w:b/>
          <w:bCs/>
          <w:rtl/>
        </w:rPr>
        <w:t xml:space="preserve"> </w:t>
      </w:r>
      <w:r w:rsidRPr="003E22EE">
        <w:rPr>
          <w:rFonts w:cs="B Nazanin" w:hint="cs"/>
          <w:b/>
          <w:bCs/>
          <w:rtl/>
        </w:rPr>
        <w:t>جانهای</w:t>
      </w:r>
      <w:r w:rsidRPr="003E22EE">
        <w:rPr>
          <w:rFonts w:cs="B Nazanin"/>
          <w:b/>
          <w:bCs/>
          <w:rtl/>
        </w:rPr>
        <w:t xml:space="preserve"> </w:t>
      </w:r>
      <w:r w:rsidRPr="003E22EE">
        <w:rPr>
          <w:rFonts w:cs="B Nazanin" w:hint="cs"/>
          <w:b/>
          <w:bCs/>
          <w:rtl/>
        </w:rPr>
        <w:t>خود</w:t>
      </w:r>
      <w:r w:rsidRPr="003E22EE">
        <w:rPr>
          <w:rFonts w:cs="B Nazanin"/>
          <w:b/>
          <w:bCs/>
          <w:rtl/>
        </w:rPr>
        <w:t xml:space="preserve"> </w:t>
      </w:r>
      <w:r w:rsidRPr="003E22EE">
        <w:rPr>
          <w:rFonts w:cs="B Nazanin" w:hint="cs"/>
          <w:b/>
          <w:bCs/>
          <w:rtl/>
        </w:rPr>
        <w:t>در</w:t>
      </w:r>
      <w:r w:rsidRPr="003E22EE">
        <w:rPr>
          <w:rFonts w:cs="B Nazanin"/>
          <w:b/>
          <w:bCs/>
          <w:rtl/>
        </w:rPr>
        <w:t xml:space="preserve"> </w:t>
      </w:r>
      <w:r w:rsidRPr="003E22EE">
        <w:rPr>
          <w:rFonts w:cs="B Nazanin" w:hint="cs"/>
          <w:b/>
          <w:bCs/>
          <w:rtl/>
        </w:rPr>
        <w:t>راه</w:t>
      </w:r>
      <w:r w:rsidRPr="003E22EE">
        <w:rPr>
          <w:rFonts w:cs="B Nazanin"/>
          <w:b/>
          <w:bCs/>
          <w:rtl/>
        </w:rPr>
        <w:t xml:space="preserve"> </w:t>
      </w:r>
      <w:r w:rsidRPr="003E22EE">
        <w:rPr>
          <w:rFonts w:cs="B Nazanin" w:hint="cs"/>
          <w:b/>
          <w:bCs/>
          <w:rtl/>
        </w:rPr>
        <w:t>خدا</w:t>
      </w:r>
      <w:r w:rsidRPr="003E22EE">
        <w:rPr>
          <w:rFonts w:cs="B Nazanin"/>
          <w:b/>
          <w:bCs/>
          <w:rtl/>
        </w:rPr>
        <w:t xml:space="preserve"> </w:t>
      </w:r>
      <w:r w:rsidRPr="003E22EE">
        <w:rPr>
          <w:rFonts w:cs="B Nazanin" w:hint="cs"/>
          <w:b/>
          <w:bCs/>
          <w:rtl/>
        </w:rPr>
        <w:t>جهاد</w:t>
      </w:r>
      <w:r w:rsidRPr="003E22EE">
        <w:rPr>
          <w:rFonts w:cs="B Nazanin"/>
          <w:b/>
          <w:bCs/>
          <w:rtl/>
        </w:rPr>
        <w:t xml:space="preserve"> </w:t>
      </w:r>
      <w:r w:rsidRPr="003E22EE">
        <w:rPr>
          <w:rFonts w:cs="B Nazanin" w:hint="cs"/>
          <w:b/>
          <w:bCs/>
          <w:rtl/>
        </w:rPr>
        <w:t>کرده‌اند؛</w:t>
      </w:r>
      <w:r w:rsidRPr="003E22EE">
        <w:rPr>
          <w:rFonts w:cs="B Nazanin"/>
          <w:b/>
          <w:bCs/>
          <w:rtl/>
        </w:rPr>
        <w:t xml:space="preserve"> </w:t>
      </w:r>
      <w:r w:rsidRPr="003E22EE">
        <w:rPr>
          <w:rFonts w:cs="B Nazanin" w:hint="cs"/>
          <w:b/>
          <w:bCs/>
          <w:rtl/>
        </w:rPr>
        <w:t>آنها</w:t>
      </w:r>
      <w:r w:rsidRPr="003E22EE">
        <w:rPr>
          <w:rFonts w:cs="B Nazanin"/>
          <w:b/>
          <w:bCs/>
          <w:rtl/>
        </w:rPr>
        <w:t xml:space="preserve"> </w:t>
      </w:r>
      <w:r w:rsidRPr="003E22EE">
        <w:rPr>
          <w:rFonts w:cs="B Nazanin" w:hint="cs"/>
          <w:b/>
          <w:bCs/>
          <w:rtl/>
        </w:rPr>
        <w:t>صادقین</w:t>
      </w:r>
      <w:r w:rsidRPr="003E22EE">
        <w:rPr>
          <w:rFonts w:cs="B Nazanin"/>
          <w:b/>
          <w:bCs/>
          <w:rtl/>
        </w:rPr>
        <w:t xml:space="preserve"> </w:t>
      </w:r>
      <w:r w:rsidRPr="003E22EE">
        <w:rPr>
          <w:rFonts w:cs="B Nazanin" w:hint="cs"/>
          <w:b/>
          <w:bCs/>
          <w:rtl/>
        </w:rPr>
        <w:t>هستند</w:t>
      </w:r>
      <w:r w:rsidRPr="003E22EE">
        <w:rPr>
          <w:rFonts w:cs="B Nazanin"/>
          <w:b/>
          <w:bCs/>
        </w:rPr>
        <w:t>.</w:t>
      </w:r>
    </w:p>
    <w:p w:rsidR="003E22EE" w:rsidRPr="003E22EE" w:rsidRDefault="003E22EE" w:rsidP="003E22EE">
      <w:pPr>
        <w:pStyle w:val="NormalWeb"/>
        <w:bidi/>
        <w:jc w:val="both"/>
        <w:rPr>
          <w:rFonts w:cs="B Nazanin"/>
          <w:b/>
          <w:bCs/>
        </w:rPr>
      </w:pPr>
      <w:r w:rsidRPr="003E22EE">
        <w:rPr>
          <w:rFonts w:cs="B Nazanin"/>
          <w:b/>
          <w:bCs/>
          <w:rtl/>
        </w:rPr>
        <w:t xml:space="preserve">همچنین در آیه ۸ سوره مبارکه حشر داریم «لِلْفُقَرَاءِ الْمُهَاجِرِينَ الَّذِينَ أُخْرِجُوا مِنْ دِيَارِهِمْ وَأَمْوَالِهِمْ يَبْتَغُونَ فَضْلًا مِنَ اللَّهِ وَرِضْوَانًا وَيَنْصُرُونَ اللَّهَ وَرَسُولَهُ </w:t>
      </w:r>
      <w:r w:rsidRPr="003E22EE">
        <w:rPr>
          <w:rFonts w:ascii="Sakkal Majalla" w:hAnsi="Sakkal Majalla" w:cs="Sakkal Majalla" w:hint="cs"/>
          <w:b/>
          <w:bCs/>
          <w:rtl/>
        </w:rPr>
        <w:t>ۚ</w:t>
      </w:r>
      <w:r w:rsidRPr="003E22EE">
        <w:rPr>
          <w:rFonts w:cs="B Nazanin"/>
          <w:b/>
          <w:bCs/>
          <w:rtl/>
        </w:rPr>
        <w:t xml:space="preserve"> </w:t>
      </w:r>
      <w:r w:rsidRPr="003E22EE">
        <w:rPr>
          <w:rFonts w:cs="B Nazanin" w:hint="cs"/>
          <w:b/>
          <w:bCs/>
          <w:rtl/>
        </w:rPr>
        <w:t>أُولَ</w:t>
      </w:r>
      <w:r w:rsidRPr="003E22EE">
        <w:rPr>
          <w:rFonts w:ascii="Sakkal Majalla" w:hAnsi="Sakkal Majalla" w:cs="Sakkal Majalla" w:hint="cs"/>
          <w:b/>
          <w:bCs/>
          <w:rtl/>
        </w:rPr>
        <w:t>ٰ</w:t>
      </w:r>
      <w:r w:rsidRPr="003E22EE">
        <w:rPr>
          <w:rFonts w:cs="B Nazanin" w:hint="cs"/>
          <w:b/>
          <w:bCs/>
          <w:rtl/>
        </w:rPr>
        <w:t>ئِكَ</w:t>
      </w:r>
      <w:r w:rsidRPr="003E22EE">
        <w:rPr>
          <w:rFonts w:cs="B Nazanin"/>
          <w:b/>
          <w:bCs/>
          <w:rtl/>
        </w:rPr>
        <w:t xml:space="preserve"> </w:t>
      </w:r>
      <w:r w:rsidRPr="003E22EE">
        <w:rPr>
          <w:rFonts w:cs="B Nazanin" w:hint="cs"/>
          <w:b/>
          <w:bCs/>
          <w:rtl/>
        </w:rPr>
        <w:t>هُمُ</w:t>
      </w:r>
      <w:r w:rsidRPr="003E22EE">
        <w:rPr>
          <w:rFonts w:cs="B Nazanin"/>
          <w:b/>
          <w:bCs/>
          <w:rtl/>
        </w:rPr>
        <w:t xml:space="preserve"> </w:t>
      </w:r>
      <w:r w:rsidRPr="003E22EE">
        <w:rPr>
          <w:rFonts w:cs="B Nazanin" w:hint="cs"/>
          <w:b/>
          <w:bCs/>
          <w:rtl/>
        </w:rPr>
        <w:t>الصَّادِقُونَ»</w:t>
      </w:r>
      <w:r w:rsidRPr="003E22EE">
        <w:rPr>
          <w:rFonts w:cs="B Nazanin"/>
          <w:b/>
          <w:bCs/>
          <w:rtl/>
        </w:rPr>
        <w:t xml:space="preserve"> </w:t>
      </w:r>
      <w:r w:rsidRPr="003E22EE">
        <w:rPr>
          <w:rFonts w:cs="B Nazanin" w:hint="cs"/>
          <w:b/>
          <w:bCs/>
          <w:rtl/>
        </w:rPr>
        <w:t>این</w:t>
      </w:r>
      <w:r w:rsidRPr="003E22EE">
        <w:rPr>
          <w:rFonts w:cs="B Nazanin"/>
          <w:b/>
          <w:bCs/>
          <w:rtl/>
        </w:rPr>
        <w:t xml:space="preserve"> </w:t>
      </w:r>
      <w:r w:rsidRPr="003E22EE">
        <w:rPr>
          <w:rFonts w:cs="B Nazanin" w:hint="cs"/>
          <w:b/>
          <w:bCs/>
          <w:rtl/>
        </w:rPr>
        <w:t>اموال</w:t>
      </w:r>
      <w:r w:rsidRPr="003E22EE">
        <w:rPr>
          <w:rFonts w:cs="B Nazanin"/>
          <w:b/>
          <w:bCs/>
          <w:rtl/>
        </w:rPr>
        <w:t xml:space="preserve"> </w:t>
      </w:r>
      <w:r w:rsidRPr="003E22EE">
        <w:rPr>
          <w:rFonts w:cs="B Nazanin" w:hint="cs"/>
          <w:b/>
          <w:bCs/>
          <w:rtl/>
        </w:rPr>
        <w:t>برای</w:t>
      </w:r>
      <w:r w:rsidRPr="003E22EE">
        <w:rPr>
          <w:rFonts w:cs="B Nazanin"/>
          <w:b/>
          <w:bCs/>
          <w:rtl/>
        </w:rPr>
        <w:t xml:space="preserve"> </w:t>
      </w:r>
      <w:r w:rsidRPr="003E22EE">
        <w:rPr>
          <w:rFonts w:cs="B Nazanin" w:hint="cs"/>
          <w:b/>
          <w:bCs/>
          <w:rtl/>
        </w:rPr>
        <w:t>فقیران</w:t>
      </w:r>
      <w:r w:rsidRPr="003E22EE">
        <w:rPr>
          <w:rFonts w:cs="B Nazanin"/>
          <w:b/>
          <w:bCs/>
          <w:rtl/>
        </w:rPr>
        <w:t xml:space="preserve"> </w:t>
      </w:r>
      <w:r w:rsidRPr="003E22EE">
        <w:rPr>
          <w:rFonts w:cs="B Nazanin" w:hint="cs"/>
          <w:b/>
          <w:bCs/>
          <w:rtl/>
        </w:rPr>
        <w:t>م</w:t>
      </w:r>
      <w:r w:rsidRPr="003E22EE">
        <w:rPr>
          <w:rFonts w:cs="B Nazanin"/>
          <w:b/>
          <w:bCs/>
          <w:rtl/>
        </w:rPr>
        <w:t>هاجرینی است که از خانه و کاشانه و اموال خود بیرون رانده شدند در حالی‌که فضل الهی و رضای او را می‌طلبند و خدا و رسولش را یاری می‌کنند؛ و آنها راستگویانند</w:t>
      </w:r>
      <w:r w:rsidRPr="003E22EE">
        <w:rPr>
          <w:rFonts w:cs="B Nazanin"/>
          <w:b/>
          <w:bCs/>
        </w:rPr>
        <w:t>.</w:t>
      </w:r>
    </w:p>
    <w:p w:rsidR="003E22EE" w:rsidRPr="003E22EE" w:rsidRDefault="003E22EE" w:rsidP="003E22EE">
      <w:pPr>
        <w:pStyle w:val="NormalWeb"/>
        <w:bidi/>
        <w:jc w:val="both"/>
        <w:rPr>
          <w:rFonts w:cs="B Nazanin"/>
          <w:b/>
          <w:bCs/>
        </w:rPr>
      </w:pPr>
      <w:r w:rsidRPr="003E22EE">
        <w:rPr>
          <w:rFonts w:cs="B Nazanin"/>
          <w:b/>
          <w:bCs/>
          <w:rtl/>
        </w:rPr>
        <w:lastRenderedPageBreak/>
        <w:t>بنابراین صادقین کسانی هستند که تعهد خود را در برابر خدا و رسول انجام می‌دهند، در راه خدا دچار تردید نمی‌شوند و از ملامت هیچ سرزنشگری واهمه ندارند، از مشکلات نمی‌هراسند و فداکاری و صداقت دارند</w:t>
      </w:r>
      <w:r w:rsidRPr="003E22EE">
        <w:rPr>
          <w:rFonts w:cs="B Nazanin"/>
          <w:b/>
          <w:bCs/>
        </w:rPr>
        <w:t>.</w:t>
      </w:r>
    </w:p>
    <w:p w:rsidR="003E22EE" w:rsidRPr="003E22EE" w:rsidRDefault="003E22EE" w:rsidP="003E22EE">
      <w:pPr>
        <w:pStyle w:val="NormalWeb"/>
        <w:bidi/>
        <w:jc w:val="both"/>
        <w:rPr>
          <w:rFonts w:cs="B Nazanin"/>
          <w:b/>
          <w:bCs/>
        </w:rPr>
      </w:pPr>
      <w:r w:rsidRPr="003E22EE">
        <w:rPr>
          <w:rFonts w:cs="B Nazanin"/>
          <w:b/>
          <w:bCs/>
        </w:rPr>
        <w:t> </w:t>
      </w:r>
      <w:r w:rsidRPr="003E22EE">
        <w:rPr>
          <w:rFonts w:cs="B Nazanin"/>
          <w:b/>
          <w:bCs/>
          <w:rtl/>
        </w:rPr>
        <w:t>منابع شیعه و سنی، صادقین را یا مستقیما امیرالمؤمنین علی(ع) عنوان کرده‌اند، یا ایشان و ائمه پس از آن حضرت و یا اهل بیت(س). یعنی «صادقین» که در آیه شریفه ۱۱۹ سوره بقره به آن اشاره شده است همه اهل صدق را شامل نمی‌شود چراکه آیه نفرموده است «از صادقین» باشید! بلکه فرمود «با صادقین» باشید یعنی باید از آنها پیروی و تبعیت کنید</w:t>
      </w:r>
      <w:r w:rsidRPr="003E22EE">
        <w:rPr>
          <w:rFonts w:cs="B Nazanin"/>
          <w:b/>
          <w:bCs/>
        </w:rPr>
        <w:t>.</w:t>
      </w:r>
    </w:p>
    <w:p w:rsidR="003E22EE" w:rsidRPr="003E22EE" w:rsidRDefault="003E22EE" w:rsidP="003E22EE">
      <w:pPr>
        <w:pStyle w:val="NormalWeb"/>
        <w:bidi/>
        <w:jc w:val="both"/>
        <w:rPr>
          <w:rFonts w:cs="B Nazanin"/>
          <w:b/>
          <w:bCs/>
        </w:rPr>
      </w:pPr>
      <w:r w:rsidRPr="003E22EE">
        <w:rPr>
          <w:rFonts w:cs="B Nazanin"/>
          <w:b/>
          <w:bCs/>
        </w:rPr>
        <w:t> </w:t>
      </w:r>
      <w:r w:rsidRPr="003E22EE">
        <w:rPr>
          <w:rFonts w:cs="B Nazanin"/>
          <w:b/>
          <w:bCs/>
          <w:rtl/>
        </w:rPr>
        <w:t>برداشت حقیر آن است که این آیه شریفه، ما را به تقوا در همراهی با امام جامعه مسلمین توصیه می‌فرماید. امام محمد باقر(ع) فرمود امیرالمؤمنین علی(ع) وجود مبارک خودشان را مصداق اصلی آیه ۱۱۹ سوره توبه دانسته‌اند</w:t>
      </w:r>
      <w:r w:rsidRPr="003E22EE">
        <w:rPr>
          <w:rFonts w:cs="B Nazanin"/>
          <w:b/>
          <w:bCs/>
        </w:rPr>
        <w:t>.</w:t>
      </w:r>
    </w:p>
    <w:p w:rsidR="003E22EE" w:rsidRPr="003E22EE" w:rsidRDefault="003E22EE" w:rsidP="003E22EE">
      <w:pPr>
        <w:pStyle w:val="NormalWeb"/>
        <w:bidi/>
        <w:jc w:val="both"/>
        <w:rPr>
          <w:rFonts w:cs="B Nazanin"/>
          <w:b/>
          <w:bCs/>
        </w:rPr>
      </w:pPr>
      <w:r w:rsidRPr="003E22EE">
        <w:rPr>
          <w:rFonts w:cs="B Nazanin"/>
          <w:b/>
          <w:bCs/>
          <w:rtl/>
        </w:rPr>
        <w:t>در جایی امام علی(ع) هنگام معرفی خودشان فرمود وقتی آیه «يَا أَيُّهَا الَّذِينَ آمَنُوا اتَّقُوا اللَّهَ وَكُونُوا مَعَ الصَّادِقِينَ» بر پیامبر(ص) نازل شد، سلمان سؤال کرد آیا صادقین همه افراد راستگو را شامل می‌شود یا افراد خاصی را؟ پیامبر اکرم(ص) فرمود «مخاطب رعایت تقوا همگان هستند اما صادقین، خاص علی(ع) و فرزندانش تا روز قیامت است</w:t>
      </w:r>
      <w:r w:rsidRPr="003E22EE">
        <w:rPr>
          <w:rFonts w:cs="B Nazanin"/>
          <w:b/>
          <w:bCs/>
        </w:rPr>
        <w:t>»</w:t>
      </w:r>
    </w:p>
    <w:p w:rsidR="003E22EE" w:rsidRPr="003E22EE" w:rsidRDefault="003E22EE" w:rsidP="003E22EE">
      <w:pPr>
        <w:pStyle w:val="NormalWeb"/>
        <w:bidi/>
        <w:jc w:val="both"/>
        <w:rPr>
          <w:rFonts w:cs="B Nazanin"/>
          <w:b/>
          <w:bCs/>
        </w:rPr>
      </w:pPr>
      <w:r w:rsidRPr="003E22EE">
        <w:rPr>
          <w:rFonts w:cs="B Nazanin"/>
          <w:b/>
          <w:bCs/>
          <w:rtl/>
        </w:rPr>
        <w:t>رعایت تقوا یعنی همراهی با امام جامعه مسلمین</w:t>
      </w:r>
    </w:p>
    <w:p w:rsidR="003E22EE" w:rsidRPr="003E22EE" w:rsidRDefault="003E22EE" w:rsidP="003E22EE">
      <w:pPr>
        <w:pStyle w:val="NormalWeb"/>
        <w:bidi/>
        <w:jc w:val="both"/>
        <w:rPr>
          <w:rFonts w:cs="B Nazanin"/>
          <w:b/>
          <w:bCs/>
        </w:rPr>
      </w:pPr>
      <w:r w:rsidRPr="003E22EE">
        <w:rPr>
          <w:rFonts w:cs="B Nazanin"/>
          <w:b/>
          <w:bCs/>
          <w:rtl/>
        </w:rPr>
        <w:t>لذا رعایت تقوا و همراهی با صادقین یعنی امام جامعه مسلمین را تنها نگذارید، امام زمان(عج) فرمود در عصر غیبت امور خود را از افرادی که ویژگی‌های مشخصی دارند دنبال کنید که این وظیفه در زمان استقرار نظام جمهوری اسلامی، برعهده یک نفر یعنی ولی‌فقیه است</w:t>
      </w:r>
      <w:r w:rsidRPr="003E22EE">
        <w:rPr>
          <w:rFonts w:cs="B Nazanin"/>
          <w:b/>
          <w:bCs/>
        </w:rPr>
        <w:t>.</w:t>
      </w:r>
    </w:p>
    <w:p w:rsidR="003E22EE" w:rsidRPr="003E22EE" w:rsidRDefault="003E22EE" w:rsidP="003E22EE">
      <w:pPr>
        <w:pStyle w:val="NormalWeb"/>
        <w:bidi/>
        <w:jc w:val="both"/>
        <w:rPr>
          <w:rFonts w:cs="B Nazanin"/>
          <w:b/>
          <w:bCs/>
        </w:rPr>
      </w:pPr>
      <w:r w:rsidRPr="003E22EE">
        <w:rPr>
          <w:rFonts w:cs="B Nazanin"/>
          <w:b/>
          <w:bCs/>
        </w:rPr>
        <w:br/>
      </w:r>
      <w:r w:rsidRPr="003E22EE">
        <w:rPr>
          <w:rFonts w:cs="B Nazanin"/>
          <w:b/>
          <w:bCs/>
          <w:rtl/>
        </w:rPr>
        <w:t>اگر کسی مدعی رعایت تقوا باشد اما به فرمان رهبر و امام جامعه مسلمین بی‌توجه باشد یا مسئولی فرمان ایشان را بر روی زمین بگذارد، دستور خدا و رسول(ص) را انجام نداده است</w:t>
      </w:r>
      <w:r w:rsidRPr="003E22EE">
        <w:rPr>
          <w:rFonts w:cs="B Nazanin"/>
          <w:b/>
          <w:bCs/>
        </w:rPr>
        <w:t>!</w:t>
      </w:r>
    </w:p>
    <w:p w:rsidR="003E22EE" w:rsidRPr="003E22EE" w:rsidRDefault="003E22EE" w:rsidP="003E22EE">
      <w:pPr>
        <w:pStyle w:val="NormalWeb"/>
        <w:bidi/>
        <w:jc w:val="both"/>
        <w:rPr>
          <w:rFonts w:cs="B Nazanin"/>
          <w:b/>
          <w:bCs/>
        </w:rPr>
      </w:pPr>
      <w:r w:rsidRPr="003E22EE">
        <w:rPr>
          <w:rFonts w:cs="B Nazanin"/>
          <w:b/>
          <w:bCs/>
          <w:rtl/>
        </w:rPr>
        <w:t>الحمدللّه مردم ما در مقاطع و عرصه‌های گوناگون و بزنگاه‌ها با امام جامعه مسلمین همراهی کرده‌اند لذا ما مسئولان نیز باید به وظیفه خود عمل کنیم. برای عدم تبعیت از فرمان امام جامعه مسلمین باید حجت شرعی داشته باشیم که البته کسی نمی‌تواند مدعی آن شود</w:t>
      </w:r>
      <w:r w:rsidRPr="003E22EE">
        <w:rPr>
          <w:rFonts w:cs="B Nazanin"/>
          <w:b/>
          <w:bCs/>
        </w:rPr>
        <w:t>!</w:t>
      </w:r>
    </w:p>
    <w:p w:rsidR="003E22EE" w:rsidRPr="003E22EE" w:rsidRDefault="003E22EE" w:rsidP="003E22EE">
      <w:pPr>
        <w:pStyle w:val="NormalWeb"/>
        <w:bidi/>
        <w:jc w:val="both"/>
        <w:rPr>
          <w:rFonts w:cs="B Nazanin"/>
          <w:b/>
          <w:bCs/>
        </w:rPr>
      </w:pPr>
      <w:r w:rsidRPr="003E22EE">
        <w:rPr>
          <w:rFonts w:cs="B Nazanin"/>
          <w:b/>
          <w:bCs/>
          <w:rtl/>
        </w:rPr>
        <w:t>در سالروز آغاز امامت و ولایت حضرت بقیةالله الاعظم(عج) قرار داریم، خدا را شاکریم که بدون سرپرست نیستیم، هرچند به فرمایش آن حضرت به دلیل مصالح اسلام و مؤمنین و شیعیان در محضر مبارک ایشان نیستیم اما از عنایت ها و هدایت‌های امام عصر(عج) برخورداریم. این روز و همچنین میلاد حضرت رسول(ص) و امام جعفر صادق(ع) و هفته وحدت را به شما عزیزان نمازگزار تبریک عرض می‌کنم و امیدوارم این ایام و سال پیش رو مبارک و خجسته باشد و توفیق درک معارف ارزشمند نبوی و جعفری را داشته باشیم</w:t>
      </w:r>
      <w:r w:rsidRPr="003E22EE">
        <w:rPr>
          <w:rFonts w:cs="B Nazanin"/>
          <w:b/>
          <w:bCs/>
        </w:rPr>
        <w:t>.</w:t>
      </w:r>
    </w:p>
    <w:p w:rsidR="003E22EE" w:rsidRPr="003E22EE" w:rsidRDefault="003E22EE" w:rsidP="003E22EE">
      <w:pPr>
        <w:pStyle w:val="NormalWeb"/>
        <w:bidi/>
        <w:jc w:val="both"/>
        <w:rPr>
          <w:rFonts w:cs="B Nazanin"/>
          <w:b/>
          <w:bCs/>
        </w:rPr>
      </w:pPr>
      <w:r w:rsidRPr="003E22EE">
        <w:rPr>
          <w:rFonts w:cs="B Nazanin"/>
          <w:b/>
          <w:bCs/>
        </w:rPr>
        <w:t>«</w:t>
      </w:r>
      <w:r w:rsidRPr="003E22EE">
        <w:rPr>
          <w:rFonts w:cs="B Nazanin"/>
          <w:b/>
          <w:bCs/>
          <w:rtl/>
        </w:rPr>
        <w:t>اختلاف‌افکنی» راهبرد دشمنان امت اسلامی است</w:t>
      </w:r>
    </w:p>
    <w:p w:rsidR="003E22EE" w:rsidRPr="003E22EE" w:rsidRDefault="003E22EE" w:rsidP="003E22EE">
      <w:pPr>
        <w:pStyle w:val="NormalWeb"/>
        <w:bidi/>
        <w:jc w:val="both"/>
        <w:rPr>
          <w:rFonts w:cs="B Nazanin"/>
          <w:b/>
          <w:bCs/>
        </w:rPr>
      </w:pPr>
      <w:r w:rsidRPr="003E22EE">
        <w:rPr>
          <w:rFonts w:cs="B Nazanin"/>
          <w:b/>
          <w:bCs/>
        </w:rPr>
        <w:t> </w:t>
      </w:r>
      <w:r w:rsidRPr="003E22EE">
        <w:rPr>
          <w:rFonts w:cs="B Nazanin"/>
          <w:b/>
          <w:bCs/>
          <w:rtl/>
        </w:rPr>
        <w:t xml:space="preserve">قرآن کریم برای معرفی نماد استکبار در مواردی «فرعون» را مثال می‌زند که یکی از کارهایش تفرقه‌افکنی بود. خداوند متعال در آیه شریفه ۴ سوره قصص می‌فرماید «إِنَّ فِرْعَوْنَ عَلا فِي الأَرْضِ وَجَعَلَ أَهْلَهَا شِيَعًا يَسْتَضْعِفُ طَائِفَةً </w:t>
      </w:r>
      <w:r w:rsidRPr="003E22EE">
        <w:rPr>
          <w:rFonts w:cs="B Nazanin"/>
          <w:b/>
          <w:bCs/>
          <w:rtl/>
        </w:rPr>
        <w:lastRenderedPageBreak/>
        <w:t>مِنْهُمْ يُذَبِّحُ أَبْنَاءَهُمْ وَيَسْتَحْيِي نِسَاءَهُمْ إِنَّهُ كَانَ مِنَ الْمُفْسِدِينَ» فرعون در زمین برتری‌جویی کرد و اهل آن را به گروه‌های مختلفی تقسیم نمود؛ گروهی را به ضعف و ناتوانی می‌کشاند، پسرانشان را سر می‌برید و زنانشان را برای خدمت زنده نگه می‌داشت؛ او به یقین از مفسدان بود</w:t>
      </w:r>
      <w:r w:rsidRPr="003E22EE">
        <w:rPr>
          <w:rFonts w:cs="B Nazanin"/>
          <w:b/>
          <w:bCs/>
        </w:rPr>
        <w:t>!</w:t>
      </w:r>
    </w:p>
    <w:p w:rsidR="003E22EE" w:rsidRPr="003E22EE" w:rsidRDefault="003E22EE" w:rsidP="003E22EE">
      <w:pPr>
        <w:pStyle w:val="NormalWeb"/>
        <w:bidi/>
        <w:jc w:val="both"/>
        <w:rPr>
          <w:rFonts w:cs="B Nazanin"/>
          <w:b/>
          <w:bCs/>
        </w:rPr>
      </w:pPr>
      <w:r w:rsidRPr="003E22EE">
        <w:rPr>
          <w:rFonts w:cs="B Nazanin"/>
          <w:b/>
          <w:bCs/>
        </w:rPr>
        <w:t> </w:t>
      </w:r>
      <w:r w:rsidRPr="003E22EE">
        <w:rPr>
          <w:rFonts w:cs="B Nazanin"/>
          <w:b/>
          <w:bCs/>
          <w:rtl/>
        </w:rPr>
        <w:t>کار فرعون در برتری‌جویی و تفرقه‌افکنی در فرعون منحصر نیست، تمام مستکبران و کسانی که می‌خواهند بر مستضعفین مسلط شوند اینگونه عمل می‌کنند، در کتب عربی اصطلاحی مطرح است که «فَرِّقْ تَسُدْ» یعنی تفرقه بیانداز و حکومت کن</w:t>
      </w:r>
      <w:r w:rsidRPr="003E22EE">
        <w:rPr>
          <w:rFonts w:cs="B Nazanin"/>
          <w:b/>
          <w:bCs/>
        </w:rPr>
        <w:t>!</w:t>
      </w:r>
    </w:p>
    <w:p w:rsidR="003E22EE" w:rsidRPr="003E22EE" w:rsidRDefault="003E22EE" w:rsidP="003E22EE">
      <w:pPr>
        <w:pStyle w:val="NormalWeb"/>
        <w:bidi/>
        <w:jc w:val="both"/>
        <w:rPr>
          <w:rFonts w:cs="B Nazanin"/>
          <w:b/>
          <w:bCs/>
        </w:rPr>
      </w:pPr>
      <w:r w:rsidRPr="003E22EE">
        <w:rPr>
          <w:rFonts w:cs="B Nazanin"/>
          <w:b/>
          <w:bCs/>
          <w:rtl/>
        </w:rPr>
        <w:t>قرآن کریم می‌فرماید فرعون عده‌ای را به استضعاف می‌کشانَد و عده‌ای را نیز در رأس قرار می‌دهد تا با ایجاد نظام طبقاتی بر آنان حکومت کند</w:t>
      </w:r>
      <w:r w:rsidRPr="003E22EE">
        <w:rPr>
          <w:rFonts w:cs="B Nazanin"/>
          <w:b/>
          <w:bCs/>
        </w:rPr>
        <w:t>.</w:t>
      </w:r>
    </w:p>
    <w:p w:rsidR="003E22EE" w:rsidRPr="003E22EE" w:rsidRDefault="003E22EE" w:rsidP="003E22EE">
      <w:pPr>
        <w:pStyle w:val="NormalWeb"/>
        <w:bidi/>
        <w:jc w:val="both"/>
        <w:rPr>
          <w:rFonts w:cs="B Nazanin"/>
          <w:b/>
          <w:bCs/>
        </w:rPr>
      </w:pPr>
      <w:r w:rsidRPr="003E22EE">
        <w:rPr>
          <w:rFonts w:cs="B Nazanin"/>
          <w:b/>
          <w:bCs/>
          <w:rtl/>
        </w:rPr>
        <w:t>مطالعه تاریخ نشان می‌دهد ابرقدرتها مانند آمریکا و انگلیس دنبال همین ایده بوده‌اند: «تفرقه بیانداز و حکومت کن» در حالی‌که قرآن کریم مانند آیه ۱۰۵ سوره آل‌عمران به مسلمانان توصیه کرده است مثل یهود و نصاری نباشند که پس از نزول آیات الهی، بین مردم تفرقه می‌انداختند و البته عذاب عظیمی خواهند داشت</w:t>
      </w:r>
      <w:r w:rsidRPr="003E22EE">
        <w:rPr>
          <w:rFonts w:cs="B Nazanin"/>
          <w:b/>
          <w:bCs/>
        </w:rPr>
        <w:t>!</w:t>
      </w:r>
    </w:p>
    <w:p w:rsidR="003E22EE" w:rsidRPr="003E22EE" w:rsidRDefault="003E22EE" w:rsidP="003E22EE">
      <w:pPr>
        <w:pStyle w:val="NormalWeb"/>
        <w:bidi/>
        <w:jc w:val="both"/>
        <w:rPr>
          <w:rFonts w:cs="B Nazanin"/>
          <w:b/>
          <w:bCs/>
        </w:rPr>
      </w:pPr>
      <w:r w:rsidRPr="003E22EE">
        <w:rPr>
          <w:rFonts w:cs="B Nazanin"/>
          <w:b/>
          <w:bCs/>
        </w:rPr>
        <w:t> </w:t>
      </w:r>
      <w:r w:rsidRPr="003E22EE">
        <w:rPr>
          <w:rFonts w:cs="B Nazanin"/>
          <w:b/>
          <w:bCs/>
          <w:rtl/>
        </w:rPr>
        <w:t xml:space="preserve">همچنین در آیه ۱۵۹ سوره انعام می‌فرماید «إِنَّ الَّذِينَ فَرَّقُوا دِينَهُمْ وَكَانُوا شِيَعًا لَسْتَ مِنْهُمْ فِي شَيْءٍ </w:t>
      </w:r>
      <w:r w:rsidRPr="003E22EE">
        <w:rPr>
          <w:rFonts w:ascii="Sakkal Majalla" w:hAnsi="Sakkal Majalla" w:cs="Sakkal Majalla" w:hint="cs"/>
          <w:b/>
          <w:bCs/>
          <w:rtl/>
        </w:rPr>
        <w:t>ۚ</w:t>
      </w:r>
      <w:r w:rsidRPr="003E22EE">
        <w:rPr>
          <w:rFonts w:cs="B Nazanin"/>
          <w:b/>
          <w:bCs/>
          <w:rtl/>
        </w:rPr>
        <w:t xml:space="preserve"> </w:t>
      </w:r>
      <w:r w:rsidRPr="003E22EE">
        <w:rPr>
          <w:rFonts w:cs="B Nazanin" w:hint="cs"/>
          <w:b/>
          <w:bCs/>
          <w:rtl/>
        </w:rPr>
        <w:t>إِنَّمَا</w:t>
      </w:r>
      <w:r w:rsidRPr="003E22EE">
        <w:rPr>
          <w:rFonts w:cs="B Nazanin"/>
          <w:b/>
          <w:bCs/>
          <w:rtl/>
        </w:rPr>
        <w:t xml:space="preserve"> </w:t>
      </w:r>
      <w:r w:rsidRPr="003E22EE">
        <w:rPr>
          <w:rFonts w:cs="B Nazanin" w:hint="cs"/>
          <w:b/>
          <w:bCs/>
          <w:rtl/>
        </w:rPr>
        <w:t>أَمْرُهُمْ</w:t>
      </w:r>
      <w:r w:rsidRPr="003E22EE">
        <w:rPr>
          <w:rFonts w:cs="B Nazanin"/>
          <w:b/>
          <w:bCs/>
          <w:rtl/>
        </w:rPr>
        <w:t xml:space="preserve"> </w:t>
      </w:r>
      <w:r w:rsidRPr="003E22EE">
        <w:rPr>
          <w:rFonts w:cs="B Nazanin" w:hint="cs"/>
          <w:b/>
          <w:bCs/>
          <w:rtl/>
        </w:rPr>
        <w:t>إِلَى</w:t>
      </w:r>
      <w:r w:rsidRPr="003E22EE">
        <w:rPr>
          <w:rFonts w:cs="B Nazanin"/>
          <w:b/>
          <w:bCs/>
          <w:rtl/>
        </w:rPr>
        <w:t xml:space="preserve"> </w:t>
      </w:r>
      <w:r w:rsidRPr="003E22EE">
        <w:rPr>
          <w:rFonts w:cs="B Nazanin" w:hint="cs"/>
          <w:b/>
          <w:bCs/>
          <w:rtl/>
        </w:rPr>
        <w:t>اللَّهِ</w:t>
      </w:r>
      <w:r w:rsidRPr="003E22EE">
        <w:rPr>
          <w:rFonts w:cs="B Nazanin"/>
          <w:b/>
          <w:bCs/>
          <w:rtl/>
        </w:rPr>
        <w:t xml:space="preserve"> </w:t>
      </w:r>
      <w:r w:rsidRPr="003E22EE">
        <w:rPr>
          <w:rFonts w:cs="B Nazanin" w:hint="cs"/>
          <w:b/>
          <w:bCs/>
          <w:rtl/>
        </w:rPr>
        <w:t>ثُمَّ</w:t>
      </w:r>
      <w:r w:rsidRPr="003E22EE">
        <w:rPr>
          <w:rFonts w:cs="B Nazanin"/>
          <w:b/>
          <w:bCs/>
          <w:rtl/>
        </w:rPr>
        <w:t xml:space="preserve"> </w:t>
      </w:r>
      <w:r w:rsidRPr="003E22EE">
        <w:rPr>
          <w:rFonts w:cs="B Nazanin" w:hint="cs"/>
          <w:b/>
          <w:bCs/>
          <w:rtl/>
        </w:rPr>
        <w:t>يُنَبِّئُهُمْ</w:t>
      </w:r>
      <w:r w:rsidRPr="003E22EE">
        <w:rPr>
          <w:rFonts w:cs="B Nazanin"/>
          <w:b/>
          <w:bCs/>
          <w:rtl/>
        </w:rPr>
        <w:t xml:space="preserve"> </w:t>
      </w:r>
      <w:r w:rsidRPr="003E22EE">
        <w:rPr>
          <w:rFonts w:cs="B Nazanin" w:hint="cs"/>
          <w:b/>
          <w:bCs/>
          <w:rtl/>
        </w:rPr>
        <w:t>بِمَا</w:t>
      </w:r>
      <w:r w:rsidRPr="003E22EE">
        <w:rPr>
          <w:rFonts w:cs="B Nazanin"/>
          <w:b/>
          <w:bCs/>
          <w:rtl/>
        </w:rPr>
        <w:t xml:space="preserve"> </w:t>
      </w:r>
      <w:r w:rsidRPr="003E22EE">
        <w:rPr>
          <w:rFonts w:cs="B Nazanin" w:hint="cs"/>
          <w:b/>
          <w:bCs/>
          <w:rtl/>
        </w:rPr>
        <w:t>كَانُوا</w:t>
      </w:r>
      <w:r w:rsidRPr="003E22EE">
        <w:rPr>
          <w:rFonts w:cs="B Nazanin"/>
          <w:b/>
          <w:bCs/>
          <w:rtl/>
        </w:rPr>
        <w:t xml:space="preserve"> </w:t>
      </w:r>
      <w:r w:rsidRPr="003E22EE">
        <w:rPr>
          <w:rFonts w:cs="B Nazanin" w:hint="cs"/>
          <w:b/>
          <w:bCs/>
          <w:rtl/>
        </w:rPr>
        <w:t>يَفْعَلُونَ»</w:t>
      </w:r>
      <w:r w:rsidRPr="003E22EE">
        <w:rPr>
          <w:rFonts w:cs="B Nazanin"/>
          <w:b/>
          <w:bCs/>
          <w:rtl/>
        </w:rPr>
        <w:t xml:space="preserve"> </w:t>
      </w:r>
      <w:r w:rsidRPr="003E22EE">
        <w:rPr>
          <w:rFonts w:cs="B Nazanin" w:hint="cs"/>
          <w:b/>
          <w:bCs/>
          <w:rtl/>
        </w:rPr>
        <w:t>مانند</w:t>
      </w:r>
      <w:r w:rsidRPr="003E22EE">
        <w:rPr>
          <w:rFonts w:cs="B Nazanin"/>
          <w:b/>
          <w:bCs/>
          <w:rtl/>
        </w:rPr>
        <w:t xml:space="preserve"> </w:t>
      </w:r>
      <w:r w:rsidRPr="003E22EE">
        <w:rPr>
          <w:rFonts w:cs="B Nazanin" w:hint="cs"/>
          <w:b/>
          <w:bCs/>
          <w:rtl/>
        </w:rPr>
        <w:t>آنان</w:t>
      </w:r>
      <w:r w:rsidRPr="003E22EE">
        <w:rPr>
          <w:rFonts w:cs="B Nazanin"/>
          <w:b/>
          <w:bCs/>
          <w:rtl/>
        </w:rPr>
        <w:t xml:space="preserve"> </w:t>
      </w:r>
      <w:r w:rsidRPr="003E22EE">
        <w:rPr>
          <w:rFonts w:cs="B Nazanin" w:hint="cs"/>
          <w:b/>
          <w:bCs/>
          <w:rtl/>
        </w:rPr>
        <w:t>که</w:t>
      </w:r>
      <w:r w:rsidRPr="003E22EE">
        <w:rPr>
          <w:rFonts w:cs="B Nazanin"/>
          <w:b/>
          <w:bCs/>
          <w:rtl/>
        </w:rPr>
        <w:t xml:space="preserve"> </w:t>
      </w:r>
      <w:r w:rsidRPr="003E22EE">
        <w:rPr>
          <w:rFonts w:cs="B Nazanin" w:hint="cs"/>
          <w:b/>
          <w:bCs/>
          <w:rtl/>
        </w:rPr>
        <w:t>دین</w:t>
      </w:r>
      <w:r w:rsidRPr="003E22EE">
        <w:rPr>
          <w:rFonts w:cs="B Nazanin"/>
          <w:b/>
          <w:bCs/>
          <w:rtl/>
        </w:rPr>
        <w:t xml:space="preserve"> </w:t>
      </w:r>
      <w:r w:rsidRPr="003E22EE">
        <w:rPr>
          <w:rFonts w:cs="B Nazanin" w:hint="cs"/>
          <w:b/>
          <w:bCs/>
          <w:rtl/>
        </w:rPr>
        <w:t>خدا</w:t>
      </w:r>
      <w:r w:rsidRPr="003E22EE">
        <w:rPr>
          <w:rFonts w:cs="B Nazanin"/>
          <w:b/>
          <w:bCs/>
          <w:rtl/>
        </w:rPr>
        <w:t xml:space="preserve"> </w:t>
      </w:r>
      <w:r w:rsidRPr="003E22EE">
        <w:rPr>
          <w:rFonts w:cs="B Nazanin" w:hint="cs"/>
          <w:b/>
          <w:bCs/>
          <w:rtl/>
        </w:rPr>
        <w:t>را</w:t>
      </w:r>
      <w:r w:rsidRPr="003E22EE">
        <w:rPr>
          <w:rFonts w:cs="B Nazanin"/>
          <w:b/>
          <w:bCs/>
          <w:rtl/>
        </w:rPr>
        <w:t xml:space="preserve"> </w:t>
      </w:r>
      <w:r w:rsidRPr="003E22EE">
        <w:rPr>
          <w:rFonts w:cs="B Nazanin" w:hint="cs"/>
          <w:b/>
          <w:bCs/>
          <w:rtl/>
        </w:rPr>
        <w:t>پراکنده</w:t>
      </w:r>
      <w:r w:rsidRPr="003E22EE">
        <w:rPr>
          <w:rFonts w:cs="B Nazanin"/>
          <w:b/>
          <w:bCs/>
          <w:rtl/>
        </w:rPr>
        <w:t xml:space="preserve"> </w:t>
      </w:r>
      <w:r w:rsidRPr="003E22EE">
        <w:rPr>
          <w:rFonts w:cs="B Nazanin" w:hint="cs"/>
          <w:b/>
          <w:bCs/>
          <w:rtl/>
        </w:rPr>
        <w:t>نمودن</w:t>
      </w:r>
      <w:r w:rsidRPr="003E22EE">
        <w:rPr>
          <w:rFonts w:cs="B Nazanin"/>
          <w:b/>
          <w:bCs/>
          <w:rtl/>
        </w:rPr>
        <w:t>د و فرقه فرقه شدند نباشید، چنین کسانی به کار تو نیایند، کار آنها با خداست و بعد از این به آنچه می‌کردند آگاهشان می‌گرداند</w:t>
      </w:r>
      <w:r w:rsidRPr="003E22EE">
        <w:rPr>
          <w:rFonts w:cs="B Nazanin"/>
          <w:b/>
          <w:bCs/>
        </w:rPr>
        <w:t>!</w:t>
      </w:r>
    </w:p>
    <w:p w:rsidR="003E22EE" w:rsidRPr="003E22EE" w:rsidRDefault="003E22EE" w:rsidP="003E22EE">
      <w:pPr>
        <w:pStyle w:val="NormalWeb"/>
        <w:bidi/>
        <w:jc w:val="both"/>
        <w:rPr>
          <w:rFonts w:cs="B Nazanin"/>
          <w:b/>
          <w:bCs/>
        </w:rPr>
      </w:pPr>
      <w:r w:rsidRPr="003E22EE">
        <w:rPr>
          <w:rFonts w:cs="B Nazanin"/>
          <w:b/>
          <w:bCs/>
          <w:rtl/>
        </w:rPr>
        <w:t>در گذشته علمای بزرگی مانند حضرت آیت‌الله العظمی بروجردی(ره) تلاش‌های فراوانی برای تقریب و نزدیکی شیعه و سنی انجام دادند، بگونه‌ای که مفتی وقت الازهر، شیعه را بعنوان پنجمین مذهب در مصر به رسمیت شناخت و فتوا داد و احکامی از شیعیان را نیز پذیرفت و اجرایی کرد</w:t>
      </w:r>
      <w:r w:rsidRPr="003E22EE">
        <w:rPr>
          <w:rFonts w:cs="B Nazanin"/>
          <w:b/>
          <w:bCs/>
        </w:rPr>
        <w:t>.</w:t>
      </w:r>
    </w:p>
    <w:p w:rsidR="003E22EE" w:rsidRPr="003E22EE" w:rsidRDefault="003E22EE" w:rsidP="003E22EE">
      <w:pPr>
        <w:pStyle w:val="NormalWeb"/>
        <w:bidi/>
        <w:jc w:val="both"/>
        <w:rPr>
          <w:rFonts w:cs="B Nazanin"/>
          <w:b/>
          <w:bCs/>
        </w:rPr>
      </w:pPr>
      <w:r w:rsidRPr="003E22EE">
        <w:rPr>
          <w:rFonts w:cs="B Nazanin"/>
          <w:b/>
          <w:bCs/>
        </w:rPr>
        <w:t> </w:t>
      </w:r>
      <w:r w:rsidRPr="003E22EE">
        <w:rPr>
          <w:rFonts w:cs="B Nazanin"/>
          <w:b/>
          <w:bCs/>
          <w:rtl/>
        </w:rPr>
        <w:t>همه علما این‌گونه رفتار کرده‌اند چون امر «وحدت» مورد تاکید قرآن و روایات بوده است</w:t>
      </w:r>
      <w:r w:rsidRPr="003E22EE">
        <w:rPr>
          <w:rFonts w:cs="B Nazanin"/>
          <w:b/>
          <w:bCs/>
        </w:rPr>
        <w:t>.</w:t>
      </w:r>
    </w:p>
    <w:p w:rsidR="003E22EE" w:rsidRPr="003E22EE" w:rsidRDefault="003E22EE" w:rsidP="003E22EE">
      <w:pPr>
        <w:pStyle w:val="NormalWeb"/>
        <w:bidi/>
        <w:jc w:val="both"/>
        <w:rPr>
          <w:rFonts w:cs="B Nazanin"/>
          <w:b/>
          <w:bCs/>
        </w:rPr>
      </w:pPr>
      <w:r w:rsidRPr="003E22EE">
        <w:rPr>
          <w:rFonts w:cs="B Nazanin"/>
          <w:b/>
          <w:bCs/>
        </w:rPr>
        <w:t> </w:t>
      </w:r>
      <w:r w:rsidRPr="003E22EE">
        <w:rPr>
          <w:rFonts w:cs="B Nazanin"/>
          <w:b/>
          <w:bCs/>
          <w:rtl/>
        </w:rPr>
        <w:t>امامین انقلاب یعنی حضرت امام خمینی(ره) و نیز امام خامنه‌ای هم از نظر عملی و هم در وجه نظری، وحدت را گسترش دادند. امام راحل(ره) [در صفحه ۱۳۳ جلد ۶ صحیفه امام] می‌فرماید «ما با مسلمانان اهل تسنن یکی هستیم چراکه مسلمان و برادریم، اگر کسی کلامی بگوید که باعث تفرقه مسلمین شود یا جاهل است یا می‌خواهد در امت اسلامی اختلاف بیاندازد! قضیه شیعه و سنی اصلا در کار نیست، همه ما باهم برادریم</w:t>
      </w:r>
      <w:r w:rsidRPr="003E22EE">
        <w:rPr>
          <w:rFonts w:cs="B Nazanin"/>
          <w:b/>
          <w:bCs/>
        </w:rPr>
        <w:t>»</w:t>
      </w:r>
    </w:p>
    <w:p w:rsidR="003E22EE" w:rsidRPr="003E22EE" w:rsidRDefault="003E22EE" w:rsidP="003E22EE">
      <w:pPr>
        <w:pStyle w:val="NormalWeb"/>
        <w:bidi/>
        <w:jc w:val="both"/>
        <w:rPr>
          <w:rFonts w:cs="B Nazanin"/>
          <w:b/>
          <w:bCs/>
        </w:rPr>
      </w:pPr>
      <w:r w:rsidRPr="003E22EE">
        <w:rPr>
          <w:rFonts w:cs="B Nazanin"/>
          <w:b/>
          <w:bCs/>
          <w:rtl/>
        </w:rPr>
        <w:t>هرکس به اختلاف شیعه و سنی دامن بزند، در زمین دشمن بازی می‌کند</w:t>
      </w:r>
    </w:p>
    <w:p w:rsidR="003E22EE" w:rsidRPr="003E22EE" w:rsidRDefault="003E22EE" w:rsidP="003E22EE">
      <w:pPr>
        <w:pStyle w:val="NormalWeb"/>
        <w:bidi/>
        <w:jc w:val="both"/>
        <w:rPr>
          <w:rFonts w:cs="B Nazanin"/>
          <w:b/>
          <w:bCs/>
        </w:rPr>
      </w:pPr>
      <w:r w:rsidRPr="003E22EE">
        <w:rPr>
          <w:rFonts w:cs="B Nazanin"/>
          <w:b/>
          <w:bCs/>
          <w:rtl/>
        </w:rPr>
        <w:t>رهبر معظم انقلاب اسلامی نیز که امیدواریم سایه ایشان بر سر مسلمانان مستدام باشد فرمود «اتحاد، برادری و همبستگی اسلامی یکی از لازم ترین و واجب‌ترین وظایف همه جوامع اسلامی است و باید به این وظیفه ملتزم باشیم</w:t>
      </w:r>
      <w:r w:rsidRPr="003E22EE">
        <w:rPr>
          <w:rFonts w:cs="B Nazanin"/>
          <w:b/>
          <w:bCs/>
        </w:rPr>
        <w:t>»</w:t>
      </w:r>
    </w:p>
    <w:p w:rsidR="003E22EE" w:rsidRPr="003E22EE" w:rsidRDefault="003E22EE" w:rsidP="003E22EE">
      <w:pPr>
        <w:pStyle w:val="NormalWeb"/>
        <w:bidi/>
        <w:jc w:val="both"/>
        <w:rPr>
          <w:rFonts w:cs="B Nazanin"/>
          <w:b/>
          <w:bCs/>
        </w:rPr>
      </w:pPr>
      <w:r w:rsidRPr="003E22EE">
        <w:rPr>
          <w:rFonts w:cs="B Nazanin"/>
          <w:b/>
          <w:bCs/>
        </w:rPr>
        <w:t> </w:t>
      </w:r>
      <w:r w:rsidRPr="003E22EE">
        <w:rPr>
          <w:rFonts w:cs="B Nazanin"/>
          <w:b/>
          <w:bCs/>
          <w:rtl/>
        </w:rPr>
        <w:t xml:space="preserve">اگر خدای نکرده کسی به اختلاف شیعه و سنی دامن بزند، در میدان طراحی شده استکبار بازی می‌کند. رهبر معظم انقلاب اسلامی می‌فرماید «امروز سعی و تلاش دشمنان و استکبار آن است که دنیای اسلام را از وحدت خود دور </w:t>
      </w:r>
      <w:r w:rsidRPr="003E22EE">
        <w:rPr>
          <w:rFonts w:cs="B Nazanin"/>
          <w:b/>
          <w:bCs/>
          <w:rtl/>
        </w:rPr>
        <w:lastRenderedPageBreak/>
        <w:t>کنند، امروز دو اراده در غرب آسیا با یکدیگر در تعارض هستند، یکی اراده وحدت است و دیگری اراده تفرقه، لذا مهمترین آمادگی برای مقابله با دشمنان عبارت است از اتحاد بین مسلمین</w:t>
      </w:r>
      <w:r w:rsidRPr="003E22EE">
        <w:rPr>
          <w:rFonts w:cs="B Nazanin"/>
          <w:b/>
          <w:bCs/>
        </w:rPr>
        <w:t>»</w:t>
      </w:r>
    </w:p>
    <w:p w:rsidR="003E22EE" w:rsidRPr="003E22EE" w:rsidRDefault="003E22EE" w:rsidP="003E22EE">
      <w:pPr>
        <w:pStyle w:val="NormalWeb"/>
        <w:bidi/>
        <w:jc w:val="both"/>
        <w:rPr>
          <w:rFonts w:cs="B Nazanin"/>
          <w:b/>
          <w:bCs/>
        </w:rPr>
      </w:pPr>
      <w:r w:rsidRPr="003E22EE">
        <w:rPr>
          <w:rFonts w:cs="B Nazanin"/>
          <w:b/>
          <w:bCs/>
        </w:rPr>
        <w:br/>
      </w:r>
      <w:r w:rsidRPr="003E22EE">
        <w:rPr>
          <w:rFonts w:cs="B Nazanin"/>
          <w:b/>
          <w:bCs/>
          <w:rtl/>
        </w:rPr>
        <w:t>در خاطرات رهبر معظم انقلاب می‌خوانیم زمانی که ایشان پیش از انقلاب در ایرانشهر [که عمدتا اهل سنت هستند] تبعید بودند برای تحکیم وحدت، در مسجد نور که اهل تسنن نماز می‌خواندند حضور یافتند و به آنها گفتند شما دوازدهم ربیع را روز میلاد نبی اکرم(ص) می‌دانید و ما هفدهم ربیع را، پیشنهاد میکنم از روز دوازدهم تا هفدهم ربیع‌الاول را در ايرانشهر جشن بگیریم که این موضوع سالها بعد توسط امام خمینی(ره) نیز مطرح شد. البته پیشنهاد آنرا کسی به امام(ره) داده بود که متأسفانه بعدها در برابر نظام اسلامی ایستاد لذا امیدواریم خداوند عاقبت همه ما را ختم بخیر کند</w:t>
      </w:r>
      <w:r w:rsidRPr="003E22EE">
        <w:rPr>
          <w:rFonts w:cs="B Nazanin"/>
          <w:b/>
          <w:bCs/>
        </w:rPr>
        <w:t>.</w:t>
      </w:r>
    </w:p>
    <w:p w:rsidR="003E22EE" w:rsidRPr="003E22EE" w:rsidRDefault="003E22EE" w:rsidP="003E22EE">
      <w:pPr>
        <w:pStyle w:val="NormalWeb"/>
        <w:bidi/>
        <w:jc w:val="both"/>
        <w:rPr>
          <w:rFonts w:cs="B Nazanin"/>
          <w:b/>
          <w:bCs/>
        </w:rPr>
      </w:pPr>
      <w:r w:rsidRPr="003E22EE">
        <w:rPr>
          <w:rFonts w:cs="B Nazanin"/>
          <w:b/>
          <w:bCs/>
        </w:rPr>
        <w:t> </w:t>
      </w:r>
      <w:r w:rsidRPr="003E22EE">
        <w:rPr>
          <w:rFonts w:cs="B Nazanin"/>
          <w:b/>
          <w:bCs/>
          <w:rtl/>
        </w:rPr>
        <w:t>معرفی قرآن بعنوان محور اجتماع امت اسلامی، نامگذاری روز قدس و نیز تبیین حج ابراهیمی در کلام امام(ره) و مقام معظم رهبری و طرح جنبه‌های وحدت آفرين عید غدیر و نامگذاری روز آتش‌سوزی مسجدالاقصی بعنوان روز جهانی مسجد از ابتکاراتی است که با هدف تقویت وحدت جهان اسلام اجرایی شده است</w:t>
      </w:r>
      <w:r w:rsidRPr="003E22EE">
        <w:rPr>
          <w:rFonts w:cs="B Nazanin"/>
          <w:b/>
          <w:bCs/>
        </w:rPr>
        <w:t>.</w:t>
      </w:r>
    </w:p>
    <w:p w:rsidR="003E22EE" w:rsidRPr="003E22EE" w:rsidRDefault="003E22EE" w:rsidP="003E22EE">
      <w:pPr>
        <w:pStyle w:val="NormalWeb"/>
        <w:bidi/>
        <w:jc w:val="both"/>
        <w:rPr>
          <w:rFonts w:cs="B Nazanin"/>
          <w:b/>
          <w:bCs/>
        </w:rPr>
      </w:pPr>
      <w:r w:rsidRPr="003E22EE">
        <w:rPr>
          <w:rFonts w:cs="B Nazanin"/>
          <w:b/>
          <w:bCs/>
          <w:rtl/>
        </w:rPr>
        <w:t>امروز الحمدللّه جبهه مقاومت نیز به عاملی برای وحدت شیعه و سنی تبدیل شده است که توطئه‌های فراوانی را خنثی کرده است. جنایات اسف‌بار و سفّاکانه اخیر رژیم جعلی صهیونیستی در خان یونس در استفاده از بمب‌های دو هزار پوندی که هدیه آمریکا است و بر سر چادرنشینان آواره ریخته می‌شود باید با اتّحاد امت اسلامی توسط جبهه مقاومت و با محوریت ایران اسلامی پاسخ داده شود. امیدواریم به زودی و با صلاحدید امام جامعه مسلمین، شاهد تحقق وعده صادق دوم باشیم</w:t>
      </w:r>
      <w:r w:rsidRPr="003E22EE">
        <w:rPr>
          <w:rFonts w:cs="B Nazanin"/>
          <w:b/>
          <w:bCs/>
        </w:rPr>
        <w:t>.</w:t>
      </w:r>
      <w:r w:rsidRPr="003E22EE">
        <w:rPr>
          <w:rFonts w:cs="B Nazanin"/>
          <w:b/>
          <w:bCs/>
        </w:rPr>
        <w:br/>
        <w:t> </w:t>
      </w:r>
      <w:r w:rsidRPr="003E22EE">
        <w:rPr>
          <w:rFonts w:cs="B Nazanin"/>
          <w:b/>
          <w:bCs/>
        </w:rPr>
        <w:br/>
      </w:r>
      <w:r w:rsidRPr="003E22EE">
        <w:rPr>
          <w:rFonts w:cs="B Nazanin"/>
          <w:b/>
          <w:bCs/>
          <w:rtl/>
        </w:rPr>
        <w:t>دشمن با «مهدی هراسی» تلاش می‌کند از گرایش فطرت‌های پاک به سوی امام زمان(عج) جلوگیری کند</w:t>
      </w:r>
    </w:p>
    <w:p w:rsidR="003E22EE" w:rsidRPr="003E22EE" w:rsidRDefault="003E22EE" w:rsidP="003E22EE">
      <w:pPr>
        <w:pStyle w:val="NormalWeb"/>
        <w:bidi/>
        <w:jc w:val="both"/>
        <w:rPr>
          <w:rFonts w:cs="B Nazanin"/>
          <w:b/>
          <w:bCs/>
        </w:rPr>
      </w:pPr>
      <w:r w:rsidRPr="003E22EE">
        <w:rPr>
          <w:rFonts w:cs="B Nazanin"/>
          <w:b/>
          <w:bCs/>
        </w:rPr>
        <w:t> </w:t>
      </w:r>
      <w:r w:rsidRPr="003E22EE">
        <w:rPr>
          <w:rFonts w:cs="B Nazanin"/>
          <w:b/>
          <w:bCs/>
          <w:rtl/>
        </w:rPr>
        <w:t>دشمنان امروز چند کار توطئه‌آمیز را دنبال می‌کنند: دین‌هراسی در عالم و بطور ویژه اسلام هراسی در کشورهای اروپایی و آمریکایی، تشیع هراسی در مناطق سنّی نشین و نیز ایران‌هراسی و جمهوری اسلامی هراسی. دشمنان اینگونه تبلیغ می‌کنند که ایران قصد دارد فلسطین را تصرف کند تا با این روش بتوانند جبهه مقاومت را تضعیف کنند، یکی از توطئه‌های دیگر دشمنان، انقلاب هراسی است تا مردم منطقه را نسبت به انقلاب اسلامی بدبین کنند. همچنین دشمن تلاش می‌کند با «مهدی هراسی» و طرح اینکه اگر مهدی(عج) بیاید خون‌ریزی خواهد کرد، از گرایش فطرت‌های پاک به سمت آن حضرت جلوگیری کند در حالیکه مهدی فاطمه(عج) همچون خورشیدی است که اگر طلوع کند مباحث رفاهی و اقتصادی و اجتماعی و فرهنگی برطرف خواهد شد و سطح آگاهی انسان‌ها آن‌قدر رشد خواهد کرد که افراد باید برای پرداخت زکات به دنبال فقیر بگردند</w:t>
      </w:r>
      <w:r w:rsidRPr="003E22EE">
        <w:rPr>
          <w:rFonts w:cs="B Nazanin"/>
          <w:b/>
          <w:bCs/>
        </w:rPr>
        <w:t>!</w:t>
      </w:r>
    </w:p>
    <w:p w:rsidR="003E22EE" w:rsidRPr="003E22EE" w:rsidRDefault="003E22EE" w:rsidP="003E22EE">
      <w:pPr>
        <w:pStyle w:val="NormalWeb"/>
        <w:bidi/>
        <w:jc w:val="both"/>
        <w:rPr>
          <w:rFonts w:cs="B Nazanin"/>
          <w:b/>
          <w:bCs/>
        </w:rPr>
      </w:pPr>
      <w:r w:rsidRPr="003E22EE">
        <w:rPr>
          <w:rFonts w:cs="B Nazanin"/>
          <w:b/>
          <w:bCs/>
          <w:rtl/>
        </w:rPr>
        <w:t>باید در هر جا و در هر مسئولیتی قرار داریم امر خطیر «وحدت» را مدنظر قرار دهیم، منِ مداح، منِ سخنران، منِ معلم یا منِ مشاور باید از فرمان خدا و رسول و امام جامعه مسلمین برای حفظ وحدت تبعیت کنیم</w:t>
      </w:r>
      <w:r w:rsidRPr="003E22EE">
        <w:rPr>
          <w:rFonts w:cs="B Nazanin"/>
          <w:b/>
          <w:bCs/>
        </w:rPr>
        <w:t>.</w:t>
      </w:r>
    </w:p>
    <w:p w:rsidR="003E22EE" w:rsidRPr="003E22EE" w:rsidRDefault="003E22EE" w:rsidP="003E22EE">
      <w:pPr>
        <w:pStyle w:val="NormalWeb"/>
        <w:bidi/>
        <w:jc w:val="both"/>
        <w:rPr>
          <w:rFonts w:cs="B Nazanin"/>
          <w:b/>
          <w:bCs/>
        </w:rPr>
      </w:pPr>
      <w:r w:rsidRPr="003E22EE">
        <w:rPr>
          <w:rFonts w:cs="B Nazanin"/>
          <w:b/>
          <w:bCs/>
          <w:rtl/>
        </w:rPr>
        <w:t>سفر اخیر دکتر پزشکیان بعنوان رئیس‌ جمهوری اسلامی ایران دارای ابعاد مهم امنیتی و اقتصادی است که البته قرار بود توسط شهید رئیسی انجام شود، همین امر حاکی از ثبات سیاسی در ایران است. امیدواریم با پیروزی بزرگ جمهوری اسلامی ایران در اقلیم کردستان عراق در قلع و قمع دشمنان، شاهد تداوم ثبات در منطقه باشیم</w:t>
      </w:r>
      <w:r w:rsidRPr="003E22EE">
        <w:rPr>
          <w:rFonts w:cs="B Nazanin"/>
          <w:b/>
          <w:bCs/>
        </w:rPr>
        <w:t>.</w:t>
      </w:r>
    </w:p>
    <w:p w:rsidR="003E22EE" w:rsidRPr="003E22EE" w:rsidRDefault="003E22EE" w:rsidP="003E22EE">
      <w:pPr>
        <w:pStyle w:val="NormalWeb"/>
        <w:bidi/>
        <w:jc w:val="both"/>
        <w:rPr>
          <w:rFonts w:cs="B Nazanin"/>
          <w:b/>
          <w:bCs/>
        </w:rPr>
      </w:pPr>
      <w:r w:rsidRPr="003E22EE">
        <w:rPr>
          <w:rFonts w:cs="B Nazanin"/>
          <w:b/>
          <w:bCs/>
        </w:rPr>
        <w:lastRenderedPageBreak/>
        <w:t> </w:t>
      </w:r>
      <w:r w:rsidRPr="003E22EE">
        <w:rPr>
          <w:rFonts w:cs="B Nazanin"/>
          <w:b/>
          <w:bCs/>
          <w:rtl/>
        </w:rPr>
        <w:t>بیست و هفتم شهریور به پاس استاد شهریار بعنوان روز ملی «شعر و ادب فارسی» نامگذاری شده است، در این خطبه که با آغاز امامت حضرت ولی‌عصر(عج) مصادف است ابیاتی از این شاعر بزرگ را خطاب به آن حضرت می‌خوانم</w:t>
      </w:r>
      <w:r w:rsidRPr="003E22EE">
        <w:rPr>
          <w:rFonts w:cs="B Nazanin"/>
          <w:b/>
          <w:bCs/>
        </w:rPr>
        <w:t>:</w:t>
      </w:r>
    </w:p>
    <w:p w:rsidR="003E22EE" w:rsidRPr="003E22EE" w:rsidRDefault="003E22EE" w:rsidP="003E22EE">
      <w:pPr>
        <w:pStyle w:val="NormalWeb"/>
        <w:bidi/>
        <w:jc w:val="both"/>
        <w:rPr>
          <w:rFonts w:cs="B Nazanin"/>
          <w:b/>
          <w:bCs/>
        </w:rPr>
      </w:pPr>
      <w:r w:rsidRPr="003E22EE">
        <w:rPr>
          <w:rFonts w:cs="B Nazanin"/>
          <w:b/>
          <w:bCs/>
          <w:rtl/>
        </w:rPr>
        <w:t>دلم شکستی و جانم، هنوز چَشم به راهت</w:t>
      </w:r>
      <w:r w:rsidRPr="003E22EE">
        <w:rPr>
          <w:rFonts w:cs="B Nazanin"/>
          <w:b/>
          <w:bCs/>
        </w:rPr>
        <w:br/>
      </w:r>
      <w:r w:rsidRPr="003E22EE">
        <w:rPr>
          <w:rFonts w:cs="B Nazanin"/>
          <w:b/>
          <w:bCs/>
          <w:rtl/>
        </w:rPr>
        <w:t>شبی سیاهم و در آرزوی طلعتِ ماهت</w:t>
      </w:r>
    </w:p>
    <w:p w:rsidR="003E22EE" w:rsidRPr="003E22EE" w:rsidRDefault="003E22EE" w:rsidP="003E22EE">
      <w:pPr>
        <w:pStyle w:val="NormalWeb"/>
        <w:bidi/>
        <w:jc w:val="both"/>
        <w:rPr>
          <w:rFonts w:cs="B Nazanin"/>
          <w:b/>
          <w:bCs/>
        </w:rPr>
      </w:pPr>
      <w:r w:rsidRPr="003E22EE">
        <w:rPr>
          <w:rFonts w:cs="B Nazanin"/>
          <w:b/>
          <w:bCs/>
          <w:rtl/>
        </w:rPr>
        <w:t>در انتظار تو چَشمم سپید گشت و غمی نیست</w:t>
      </w:r>
      <w:r w:rsidRPr="003E22EE">
        <w:rPr>
          <w:rFonts w:cs="B Nazanin"/>
          <w:b/>
          <w:bCs/>
        </w:rPr>
        <w:br/>
      </w:r>
      <w:r w:rsidRPr="003E22EE">
        <w:rPr>
          <w:rFonts w:cs="B Nazanin"/>
          <w:b/>
          <w:bCs/>
          <w:rtl/>
        </w:rPr>
        <w:t>اگر قبولِ تو افتد، فدای چشم سیاهت</w:t>
      </w:r>
    </w:p>
    <w:p w:rsidR="003E22EE" w:rsidRPr="003E22EE" w:rsidRDefault="003E22EE" w:rsidP="003E22EE">
      <w:pPr>
        <w:pStyle w:val="NormalWeb"/>
        <w:bidi/>
        <w:jc w:val="both"/>
        <w:rPr>
          <w:rFonts w:cs="B Nazanin"/>
          <w:b/>
          <w:bCs/>
        </w:rPr>
      </w:pPr>
      <w:r w:rsidRPr="003E22EE">
        <w:rPr>
          <w:rFonts w:cs="B Nazanin"/>
          <w:b/>
          <w:bCs/>
          <w:rtl/>
        </w:rPr>
        <w:t>ز گرد راه برون آ، که پیرِ دست به دیوار</w:t>
      </w:r>
      <w:r w:rsidRPr="003E22EE">
        <w:rPr>
          <w:rFonts w:cs="B Nazanin"/>
          <w:b/>
          <w:bCs/>
        </w:rPr>
        <w:br/>
      </w:r>
      <w:r w:rsidRPr="003E22EE">
        <w:rPr>
          <w:rFonts w:cs="B Nazanin"/>
          <w:b/>
          <w:bCs/>
          <w:rtl/>
        </w:rPr>
        <w:t>به ‌اشک و آه یتیمان، دویده بر سر راهت</w:t>
      </w:r>
    </w:p>
    <w:p w:rsidR="003E22EE" w:rsidRPr="003E22EE" w:rsidRDefault="003E22EE" w:rsidP="003E22EE">
      <w:pPr>
        <w:pStyle w:val="NormalWeb"/>
        <w:bidi/>
        <w:jc w:val="both"/>
        <w:rPr>
          <w:rFonts w:cs="B Nazanin"/>
          <w:b/>
          <w:bCs/>
        </w:rPr>
      </w:pPr>
      <w:r w:rsidRPr="003E22EE">
        <w:rPr>
          <w:rFonts w:cs="B Nazanin"/>
          <w:b/>
          <w:bCs/>
          <w:rtl/>
        </w:rPr>
        <w:t>جمالِ چون تو، به چشم و نگاهِ پاک توان دید</w:t>
      </w:r>
      <w:r w:rsidRPr="003E22EE">
        <w:rPr>
          <w:rFonts w:cs="B Nazanin"/>
          <w:b/>
          <w:bCs/>
        </w:rPr>
        <w:br/>
      </w:r>
      <w:r w:rsidRPr="003E22EE">
        <w:rPr>
          <w:rFonts w:cs="B Nazanin"/>
          <w:b/>
          <w:bCs/>
          <w:rtl/>
        </w:rPr>
        <w:t>به روی چون منی الحق، دریغ چَشم و نگاهت</w:t>
      </w:r>
      <w:r w:rsidRPr="003E22EE">
        <w:rPr>
          <w:rFonts w:cs="B Nazanin"/>
          <w:b/>
          <w:bCs/>
        </w:rPr>
        <w:t>...</w:t>
      </w:r>
    </w:p>
    <w:p w:rsidR="003E22EE" w:rsidRPr="003E22EE" w:rsidRDefault="003E22EE" w:rsidP="003E22EE">
      <w:pPr>
        <w:pStyle w:val="NormalWeb"/>
        <w:bidi/>
        <w:jc w:val="both"/>
        <w:rPr>
          <w:rFonts w:cs="B Nazanin"/>
          <w:b/>
          <w:bCs/>
        </w:rPr>
      </w:pPr>
      <w:r w:rsidRPr="003E22EE">
        <w:rPr>
          <w:rFonts w:cs="B Nazanin"/>
          <w:b/>
          <w:bCs/>
          <w:rtl/>
        </w:rPr>
        <w:t>تویی که پشت و پناه جهادیان خدایی</w:t>
      </w:r>
      <w:r w:rsidRPr="003E22EE">
        <w:rPr>
          <w:rFonts w:cs="B Nazanin"/>
          <w:b/>
          <w:bCs/>
        </w:rPr>
        <w:br/>
      </w:r>
      <w:r w:rsidRPr="003E22EE">
        <w:rPr>
          <w:rFonts w:cs="B Nazanin"/>
          <w:b/>
          <w:bCs/>
          <w:rtl/>
        </w:rPr>
        <w:t>که سرْ جهاد تویی و خداست پشت و پناهت</w:t>
      </w:r>
      <w:r w:rsidRPr="003E22EE">
        <w:rPr>
          <w:rFonts w:cs="B Nazanin"/>
          <w:b/>
          <w:bCs/>
        </w:rPr>
        <w:t>...</w:t>
      </w:r>
    </w:p>
    <w:p w:rsidR="003E22EE" w:rsidRPr="003E22EE" w:rsidRDefault="003E22EE" w:rsidP="003E22EE">
      <w:pPr>
        <w:pStyle w:val="NormalWeb"/>
        <w:bidi/>
        <w:jc w:val="both"/>
        <w:rPr>
          <w:rFonts w:cs="B Nazanin"/>
          <w:b/>
          <w:bCs/>
        </w:rPr>
      </w:pPr>
      <w:r w:rsidRPr="003E22EE">
        <w:rPr>
          <w:rFonts w:cs="B Nazanin"/>
          <w:b/>
          <w:bCs/>
          <w:rtl/>
        </w:rPr>
        <w:t>سنگر حوزه علمیه باید حفظ و تقویت شود</w:t>
      </w:r>
    </w:p>
    <w:p w:rsidR="003E22EE" w:rsidRPr="003E22EE" w:rsidRDefault="003E22EE" w:rsidP="003E22EE">
      <w:pPr>
        <w:pStyle w:val="NormalWeb"/>
        <w:bidi/>
        <w:jc w:val="both"/>
        <w:rPr>
          <w:rFonts w:cs="B Nazanin"/>
          <w:b/>
          <w:bCs/>
        </w:rPr>
      </w:pPr>
      <w:r w:rsidRPr="003E22EE">
        <w:rPr>
          <w:rFonts w:cs="B Nazanin"/>
          <w:b/>
          <w:bCs/>
        </w:rPr>
        <w:t> </w:t>
      </w:r>
      <w:r w:rsidRPr="003E22EE">
        <w:rPr>
          <w:rFonts w:cs="B Nazanin"/>
          <w:b/>
          <w:bCs/>
          <w:rtl/>
        </w:rPr>
        <w:t>همانطور که استاد شهریار نیز گفته است پشتیبانِ همه جهادیان راه خدا، امام عصر(عج) است، در همینجا لازم می‌دانم این مطلب را بیان کنم که سربازخانه امام زمان(عج) یعنی حوزه‌های علمیه نیاز به سرباز دارند، مؤمنین و متدیّنین این افتخار را برای خودشان حفظ کنند و با تربیت فرزندان خود در حوزه‌های علمیه، به دین خدا و استحکام بنیان‌های دینی کمک کنند چراکه اگر این سنگر تضعیف شود با هیچ چیز قابل جبران نیست</w:t>
      </w:r>
      <w:r w:rsidRPr="003E22EE">
        <w:rPr>
          <w:rFonts w:cs="B Nazanin"/>
          <w:b/>
          <w:bCs/>
        </w:rPr>
        <w:t>!</w:t>
      </w:r>
    </w:p>
    <w:p w:rsidR="003E22EE" w:rsidRPr="003E22EE" w:rsidRDefault="003E22EE" w:rsidP="003E22EE">
      <w:pPr>
        <w:pStyle w:val="NormalWeb"/>
        <w:bidi/>
        <w:jc w:val="both"/>
        <w:rPr>
          <w:rFonts w:cs="B Nazanin"/>
          <w:b/>
          <w:bCs/>
        </w:rPr>
      </w:pPr>
      <w:r w:rsidRPr="003E22EE">
        <w:rPr>
          <w:rFonts w:cs="B Nazanin"/>
          <w:b/>
          <w:bCs/>
          <w:rtl/>
        </w:rPr>
        <w:t>از تلاش مدیران و مسئولان حوزه‌های علمیه برادران و خواهران استان تشکر میکنم اما اگر همراهی مردم عزیزمان نباشد، این سنگر خالی می‌ماند</w:t>
      </w:r>
      <w:r w:rsidRPr="003E22EE">
        <w:rPr>
          <w:rFonts w:cs="B Nazanin"/>
          <w:b/>
          <w:bCs/>
        </w:rPr>
        <w:t>.</w:t>
      </w:r>
    </w:p>
    <w:p w:rsidR="003E22EE" w:rsidRPr="003E22EE" w:rsidRDefault="003E22EE" w:rsidP="003E22EE">
      <w:pPr>
        <w:pStyle w:val="NormalWeb"/>
        <w:bidi/>
        <w:jc w:val="both"/>
        <w:rPr>
          <w:rFonts w:cs="B Nazanin"/>
          <w:b/>
          <w:bCs/>
        </w:rPr>
      </w:pPr>
      <w:r w:rsidRPr="003E22EE">
        <w:rPr>
          <w:rFonts w:cs="B Nazanin"/>
          <w:b/>
          <w:bCs/>
        </w:rPr>
        <w:t> </w:t>
      </w:r>
      <w:r w:rsidRPr="003E22EE">
        <w:rPr>
          <w:rFonts w:cs="B Nazanin"/>
          <w:b/>
          <w:bCs/>
          <w:rtl/>
        </w:rPr>
        <w:t>در آستانه آغاز سال تحصیلی جدید و بازگشایی مدارس، این موضوع را بیان کنم که مدارس و مسئولان آن باید آماده انجام امور تربیتی به موازات سایر برنامه‌ها باشند و از آنطرف نیز از افراد توانمند انتظار می‌رود دانش‌آموزان کم‌برخوردار را بر اساس وُسع خود تحت حمایت قرار دهند</w:t>
      </w:r>
      <w:r w:rsidRPr="003E22EE">
        <w:rPr>
          <w:rFonts w:cs="B Nazanin"/>
          <w:b/>
          <w:bCs/>
        </w:rPr>
        <w:t>.</w:t>
      </w:r>
    </w:p>
    <w:p w:rsidR="00C93559" w:rsidRPr="003E22EE" w:rsidRDefault="00C93559" w:rsidP="003E22EE">
      <w:pPr>
        <w:jc w:val="both"/>
        <w:rPr>
          <w:rFonts w:cs="B Nazanin"/>
          <w:b/>
          <w:bCs/>
        </w:rPr>
      </w:pPr>
    </w:p>
    <w:sectPr w:rsidR="00C93559" w:rsidRPr="003E22EE" w:rsidSect="0076131A">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Nazanin">
    <w:panose1 w:val="00000400000000000000"/>
    <w:charset w:val="B2"/>
    <w:family w:val="auto"/>
    <w:pitch w:val="variable"/>
    <w:sig w:usb0="00002001" w:usb1="80000000" w:usb2="00000008" w:usb3="00000000" w:csb0="00000040" w:csb1="00000000"/>
  </w:font>
  <w:font w:name="Sakkal Majalla">
    <w:panose1 w:val="02000000000000000000"/>
    <w:charset w:val="00"/>
    <w:family w:val="auto"/>
    <w:pitch w:val="variable"/>
    <w:sig w:usb0="A000207F" w:usb1="C000204B" w:usb2="00000008" w:usb3="00000000" w:csb0="000000D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2EE"/>
    <w:rsid w:val="003E22EE"/>
    <w:rsid w:val="0076131A"/>
    <w:rsid w:val="00C93559"/>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253760-9DDD-48F8-B22E-94F5AC377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E22EE"/>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0224724">
      <w:bodyDiv w:val="1"/>
      <w:marLeft w:val="0"/>
      <w:marRight w:val="0"/>
      <w:marTop w:val="0"/>
      <w:marBottom w:val="0"/>
      <w:divBdr>
        <w:top w:val="none" w:sz="0" w:space="0" w:color="auto"/>
        <w:left w:val="none" w:sz="0" w:space="0" w:color="auto"/>
        <w:bottom w:val="none" w:sz="0" w:space="0" w:color="auto"/>
        <w:right w:val="none" w:sz="0" w:space="0" w:color="auto"/>
      </w:divBdr>
    </w:div>
    <w:div w:id="1143498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1754</Words>
  <Characters>9999</Characters>
  <Application>Microsoft Office Word</Application>
  <DocSecurity>0</DocSecurity>
  <Lines>83</Lines>
  <Paragraphs>23</Paragraphs>
  <ScaleCrop>false</ScaleCrop>
  <Company>diakov.net</Company>
  <LinksUpToDate>false</LinksUpToDate>
  <CharactersWithSpaces>11730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1</cp:revision>
  <dcterms:created xsi:type="dcterms:W3CDTF">2024-09-23T05:01:00Z</dcterms:created>
  <dcterms:modified xsi:type="dcterms:W3CDTF">2024-09-23T05:02:00Z</dcterms:modified>
</cp:coreProperties>
</file>