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1E92F628" w:rsidR="00FC4852" w:rsidRPr="00BE3156" w:rsidRDefault="00171649" w:rsidP="005D7F86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227DD07F" w:rsidR="002F32BD" w:rsidRPr="00BE3156" w:rsidRDefault="00402A79" w:rsidP="005D7F8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71F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15</w:t>
      </w:r>
      <w:r w:rsidR="00342B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خرداد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5D7F8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5D7F86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146E088A" w:rsidR="00CC2089" w:rsidRDefault="00CC2089" w:rsidP="005D7F86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>عَنْ أَبِي بَصِيرٍ عَنْ أَبِي عَبْدِ اَللَّهِ عَلَيْهِ اَلسَّلاَمُ قَالَ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8ABFAB5" w14:textId="60E99657" w:rsidR="00CC2089" w:rsidRDefault="00CC2089" w:rsidP="00CC208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Pr="00CC2089">
        <w:rPr>
          <w:rFonts w:asciiTheme="majorBidi" w:eastAsia="Calibri" w:hAnsiTheme="majorBidi" w:cs="Times New Roman"/>
          <w:sz w:val="44"/>
          <w:szCs w:val="44"/>
          <w:rtl/>
        </w:rPr>
        <w:t>قَالَ رَسُولُ اَللَّهِ صَلَّى اَللَّهُ عَلَيْهِ وَ آلِهِ : طَاعَةُ عَلِيٍّ عَلَيْهِ اَلسَّلاَمُ ذُلٌّ وَ مَعْصِيَتُهُ كُفْرٌ بِاللَّهِ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E535B" w:rsidRPr="000E535B">
        <w:rPr>
          <w:rFonts w:asciiTheme="majorBidi" w:eastAsia="Calibri" w:hAnsiTheme="majorBidi" w:cs="Times New Roman"/>
          <w:sz w:val="44"/>
          <w:szCs w:val="44"/>
          <w:rtl/>
        </w:rPr>
        <w:t>الکافي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0E535B" w:rsidRPr="000E535B">
        <w:rPr>
          <w:rFonts w:asciiTheme="majorBidi" w:eastAsia="Calibri" w:hAnsiTheme="majorBidi" w:cs="Times New Roman"/>
          <w:sz w:val="44"/>
          <w:szCs w:val="44"/>
          <w:rtl/>
        </w:rPr>
        <w:t>جلد</w:t>
      </w:r>
      <w:r w:rsidR="000E535B"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0E535B" w:rsidRPr="000E535B">
        <w:rPr>
          <w:rFonts w:asciiTheme="majorBidi" w:eastAsia="Calibri" w:hAnsiTheme="majorBidi" w:cs="Times New Roman"/>
          <w:sz w:val="44"/>
          <w:szCs w:val="44"/>
          <w:rtl/>
        </w:rPr>
        <w:t>صفحه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E535B"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۳۸۸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E40F19B" w14:textId="48EDF04F" w:rsidR="00A3431D" w:rsidRPr="00BE3156" w:rsidRDefault="00CC2089" w:rsidP="00CC208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A303CA" w:rsidRPr="00A303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رسول خدا (ص) فرمود: طاعت على </w:t>
      </w:r>
      <w:r w:rsidR="000E535B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ذلت و خوارى است و معصيت و نافرمانى او سبب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ك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Pr="00CC2089">
        <w:rPr>
          <w:rFonts w:asciiTheme="majorBidi" w:eastAsia="Calibri" w:hAnsiTheme="majorBidi" w:cs="Times New Roman"/>
          <w:sz w:val="44"/>
          <w:szCs w:val="44"/>
          <w:rtl/>
        </w:rPr>
        <w:t>فر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بخداست</w:t>
      </w:r>
      <w:r w:rsidR="00D57DDC" w:rsidRPr="00D57DD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297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74A117CB" w14:textId="56A935E9" w:rsidR="00F26CA2" w:rsidRDefault="00A3431D" w:rsidP="00F26CA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211CB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از </w:t>
      </w:r>
      <w:bookmarkStart w:id="0" w:name="_Hlk231371335"/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66025" w:rsidRPr="00E660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6025" w:rsidRPr="00E66025">
        <w:rPr>
          <w:rFonts w:asciiTheme="majorBidi" w:eastAsia="Calibri" w:hAnsiTheme="majorBidi" w:cs="Times New Roman" w:hint="eastAsia"/>
          <w:sz w:val="44"/>
          <w:szCs w:val="44"/>
          <w:rtl/>
        </w:rPr>
        <w:t>رالم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E66025" w:rsidRPr="00E66025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66025" w:rsidRPr="00E660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6025" w:rsidRPr="00E6602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E66025" w:rsidRPr="00E660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bookmarkEnd w:id="0"/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پرسيدند: آماده شدن براى مرگ چگونه است؟ فرمود: 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>نجام واجب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ات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 و دورى از 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محرماتِ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>لهى و بدست آوردن و</w:t>
      </w:r>
      <w:r w:rsidR="00E66025" w:rsidRPr="00E660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6025" w:rsidRPr="00E66025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E66025" w:rsidRPr="00E660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E66025" w:rsidRPr="00E660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خلاقى 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ز آن پس نبايد 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ترس</w:t>
      </w:r>
      <w:r w:rsidR="00E66025" w:rsidRPr="00E660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 xml:space="preserve"> داشت كه مرگ به سراغ آدم بيايد يا آدم بسوى مرگ برود بخدا سوگند كه پسر 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E6602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66025" w:rsidRPr="00E66025">
        <w:rPr>
          <w:rFonts w:asciiTheme="majorBidi" w:eastAsia="Calibri" w:hAnsiTheme="majorBidi" w:cs="Times New Roman"/>
          <w:sz w:val="44"/>
          <w:szCs w:val="44"/>
          <w:rtl/>
        </w:rPr>
        <w:t>طالب ترسى ندارد بميرد يا مرگ او را در آغوش بگيرد</w:t>
      </w:r>
      <w:r w:rsidR="00B66A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ام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عظمت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غد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و دههٔ ولا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مؤمنان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(ع) است 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دو روا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ناب دربارهٔ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مؤمنان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(ع) برا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قرائت 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بو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بص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از امام صادق(ع) و امام صادق(ع) از پ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اسلام(ص) نقل 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: «طَاعَةُ عَلِيٍّ ذُلٌّ وَ مَعْصِيَتُهُ كُفْرٌ»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اصول کاف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ج8، ص166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طاعت از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(ع) زم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نهٔ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تواضع و خاکسار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را در شما بوجود 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چون خود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(ع) هم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نگونه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بودند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در جنگ بعض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از مردم بطرف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مقابل فحش دادند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مام فرمودند: سکوت کن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ما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فحش ن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همهٔ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دب در ا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تجل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داشت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که واقعاً مط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(ع) بشود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خلاق او را بخودش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نتقال 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«وَمَعْصِيَتُهُ كُفْرٌ» سرکش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و نا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فرمان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 نسبت به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4A1F44" w:rsidRPr="004A1F4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1F44" w:rsidRPr="004A1F4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 xml:space="preserve">(ع) هم کفر 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A1F44" w:rsidRPr="004A1F44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4A1F4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که مقتدا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(ع) نباشد مقتدا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منافق 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‌صفت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أست. إ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طاعت از 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(ع) بهشت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‌ساز است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طبق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هشت درِ بهشت را باز و هفت درِ جهنم را در هم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قفل م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در ق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بتو م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: «اُدْخُلْ مِنْ أَيِّ أَبْوَابِ اَلْجَنَّةِ شِئْتَ»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بحارالأنوار، ج7، ص297 از هر در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که دلت م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وارد شو ما برا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تو تع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که از کدام درِ بهشت وارد بشو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سود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طاعت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مؤمنان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(ع) است.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5214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 حدیثِ پند آموز از 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وجود 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مبارک 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152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عرض کنم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</w:t>
      </w:r>
      <w:r w:rsidR="00570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طُوبَ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لِمَنْ ذَکَرَ المَعادَ وَعَمِلَ لِلْحِسَابِ وَقَنَعَ بِالْکَفَافِ وَ</w:t>
      </w:r>
      <w:r w:rsidR="001152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رَضِ</w:t>
      </w:r>
      <w:r w:rsidR="00570AF7" w:rsidRPr="00570AF7">
        <w:rPr>
          <w:rFonts w:asciiTheme="majorBidi" w:eastAsia="Calibri" w:hAnsiTheme="majorBidi" w:cs="Times New Roman" w:hint="cs"/>
          <w:sz w:val="44"/>
          <w:szCs w:val="44"/>
          <w:rtl/>
        </w:rPr>
        <w:t>یَ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 xml:space="preserve"> عَنِ</w:t>
      </w:r>
      <w:r w:rsidR="001152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70AF7" w:rsidRPr="00570AF7">
        <w:rPr>
          <w:rFonts w:asciiTheme="majorBidi" w:eastAsia="Calibri" w:hAnsiTheme="majorBidi" w:cs="Times New Roman"/>
          <w:sz w:val="44"/>
          <w:szCs w:val="44"/>
          <w:rtl/>
        </w:rPr>
        <w:t>اللهِ</w:t>
      </w:r>
      <w:r w:rsidR="0011521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15214" w:rsidRPr="00115214">
        <w:rPr>
          <w:rFonts w:asciiTheme="majorBidi" w:eastAsia="Calibri" w:hAnsiTheme="majorBidi" w:cs="Times New Roman"/>
          <w:sz w:val="44"/>
          <w:szCs w:val="44"/>
          <w:rtl/>
        </w:rPr>
        <w:t>خوش‌</w:t>
      </w:r>
      <w:r w:rsidR="0011521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5214" w:rsidRPr="00115214">
        <w:rPr>
          <w:rFonts w:asciiTheme="majorBidi" w:eastAsia="Calibri" w:hAnsiTheme="majorBidi" w:cs="Times New Roman"/>
          <w:sz w:val="44"/>
          <w:szCs w:val="44"/>
          <w:rtl/>
        </w:rPr>
        <w:t>بحال کس</w:t>
      </w:r>
      <w:r w:rsidR="00115214" w:rsidRPr="001152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214" w:rsidRPr="00115214">
        <w:rPr>
          <w:rFonts w:asciiTheme="majorBidi" w:eastAsia="Calibri" w:hAnsiTheme="majorBidi" w:cs="Times New Roman"/>
          <w:sz w:val="44"/>
          <w:szCs w:val="44"/>
          <w:rtl/>
        </w:rPr>
        <w:t xml:space="preserve"> که بق</w:t>
      </w:r>
      <w:r w:rsidR="00115214" w:rsidRPr="001152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214" w:rsidRPr="00115214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115214" w:rsidRPr="00115214">
        <w:rPr>
          <w:rFonts w:asciiTheme="majorBidi" w:eastAsia="Calibri" w:hAnsiTheme="majorBidi" w:cs="Times New Roman"/>
          <w:sz w:val="44"/>
          <w:szCs w:val="44"/>
          <w:rtl/>
        </w:rPr>
        <w:t xml:space="preserve"> توجه قلب</w:t>
      </w:r>
      <w:r w:rsidR="00115214" w:rsidRPr="001152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214" w:rsidRPr="00115214">
        <w:rPr>
          <w:rFonts w:asciiTheme="majorBidi" w:eastAsia="Calibri" w:hAnsiTheme="majorBidi" w:cs="Times New Roman"/>
          <w:sz w:val="44"/>
          <w:szCs w:val="44"/>
          <w:rtl/>
        </w:rPr>
        <w:t xml:space="preserve"> داشته باشد و با </w:t>
      </w:r>
      <w:r w:rsidR="00115214" w:rsidRPr="001152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214" w:rsidRPr="00115214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15214" w:rsidRPr="00115214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115214" w:rsidRPr="001152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214" w:rsidRPr="00115214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115214" w:rsidRPr="00115214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115214" w:rsidRPr="0011521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5214" w:rsidRPr="00115214">
        <w:rPr>
          <w:rFonts w:asciiTheme="majorBidi" w:eastAsia="Calibri" w:hAnsiTheme="majorBidi" w:cs="Times New Roman"/>
          <w:sz w:val="44"/>
          <w:szCs w:val="44"/>
          <w:rtl/>
        </w:rPr>
        <w:t xml:space="preserve"> کند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: شما مردم در 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مسافر هست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واقعاً هم دن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مسافر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خانه است مسافرها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که قبل از ما بودند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همه در عالم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برزخ هستند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>ۀ شما إ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سم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ف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ض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اض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را شن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آدم متهور دزد 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گردن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‌کلفت بود و مردم حت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دولت هارون هم از او م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ترس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. 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با 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قرآن 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توبهٔ کامل کرد و بعد هم جزء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هل دل و حال شد و س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درس م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درسش هم 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ترب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ت‌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کردن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مردم بود 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608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‌روز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شاگردش ن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امد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گفت: کجاست؟ گفتند: مر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است. گفت: به ع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ادتش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برو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. د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درحال مرگ است. به 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شاگرد درس‌</w:t>
      </w:r>
      <w:r w:rsidR="00F26C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خو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انش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گفت: بگو «لا اله الا الله» چون درحال رفتن هست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. با آن صدا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ضع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دمِ مرگش گفت: استاد، من 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«لا اله الا الله» را </w:t>
      </w:r>
      <w:r w:rsidR="00F26CA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>صلاً قبول ندارم و مُرد. استاد خ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دلش سوخت، رنج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شد که 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چرا ا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 w:hint="eastAsia"/>
          <w:sz w:val="44"/>
          <w:szCs w:val="44"/>
          <w:rtl/>
        </w:rPr>
        <w:t>نجور</w:t>
      </w:r>
      <w:r w:rsidR="00060836" w:rsidRPr="000608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0836" w:rsidRPr="00060836">
        <w:rPr>
          <w:rFonts w:asciiTheme="majorBidi" w:eastAsia="Calibri" w:hAnsiTheme="majorBidi" w:cs="Times New Roman"/>
          <w:sz w:val="44"/>
          <w:szCs w:val="44"/>
          <w:rtl/>
        </w:rPr>
        <w:t xml:space="preserve"> شد؟ در فکرش بود </w:t>
      </w:r>
      <w:r w:rsidR="00F26CA2" w:rsidRPr="00F26CA2">
        <w:rPr>
          <w:rFonts w:asciiTheme="majorBidi" w:eastAsia="Calibri" w:hAnsiTheme="majorBidi" w:cs="Times New Roman"/>
          <w:sz w:val="44"/>
          <w:szCs w:val="44"/>
          <w:rtl/>
        </w:rPr>
        <w:t xml:space="preserve">تا </w:t>
      </w:r>
      <w:r w:rsidR="00F26CA2" w:rsidRPr="00F26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6CA2" w:rsidRPr="00F26CA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26CA2" w:rsidRPr="00F26CA2">
        <w:rPr>
          <w:rFonts w:asciiTheme="majorBidi" w:eastAsia="Calibri" w:hAnsiTheme="majorBidi" w:cs="Times New Roman"/>
          <w:sz w:val="44"/>
          <w:szCs w:val="44"/>
          <w:rtl/>
        </w:rPr>
        <w:t xml:space="preserve"> شب فض</w:t>
      </w:r>
      <w:r w:rsidR="00F26CA2" w:rsidRPr="00F26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6CA2" w:rsidRPr="00F26CA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26CA2" w:rsidRPr="00F26CA2">
        <w:rPr>
          <w:rFonts w:asciiTheme="majorBidi" w:eastAsia="Calibri" w:hAnsiTheme="majorBidi" w:cs="Times New Roman"/>
          <w:sz w:val="44"/>
          <w:szCs w:val="44"/>
          <w:rtl/>
        </w:rPr>
        <w:t xml:space="preserve"> خواب د</w:t>
      </w:r>
      <w:r w:rsidR="00F26CA2" w:rsidRPr="00F26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6CA2" w:rsidRPr="00F26CA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26CA2" w:rsidRPr="00F26CA2">
        <w:rPr>
          <w:rFonts w:asciiTheme="majorBidi" w:eastAsia="Calibri" w:hAnsiTheme="majorBidi" w:cs="Times New Roman"/>
          <w:sz w:val="44"/>
          <w:szCs w:val="44"/>
          <w:rtl/>
        </w:rPr>
        <w:t xml:space="preserve"> که ق</w:t>
      </w:r>
      <w:r w:rsidR="00F26CA2" w:rsidRPr="00F26C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26CA2" w:rsidRPr="00F26CA2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F26CA2" w:rsidRPr="00F26CA2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F26CA2" w:rsidRPr="00F26CA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27AF" w:rsidRPr="008127AF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8127AF" w:rsidRPr="008127A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27AF" w:rsidRPr="008127A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127AF" w:rsidRPr="008127AF">
        <w:rPr>
          <w:rFonts w:asciiTheme="majorBidi" w:eastAsia="Calibri" w:hAnsiTheme="majorBidi" w:cs="Times New Roman"/>
          <w:sz w:val="44"/>
          <w:szCs w:val="44"/>
          <w:rtl/>
        </w:rPr>
        <w:t xml:space="preserve"> شاگردش را به زنج</w:t>
      </w:r>
      <w:r w:rsidR="008127AF" w:rsidRPr="008127A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27AF" w:rsidRPr="008127A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127A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127AF" w:rsidRPr="008127AF">
        <w:rPr>
          <w:rFonts w:asciiTheme="majorBidi" w:eastAsia="Calibri" w:hAnsiTheme="majorBidi" w:cs="Times New Roman"/>
          <w:sz w:val="44"/>
          <w:szCs w:val="44"/>
          <w:rtl/>
        </w:rPr>
        <w:t xml:space="preserve"> آتش دارند م</w:t>
      </w:r>
      <w:r w:rsidR="008127AF" w:rsidRPr="008127A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27AF" w:rsidRPr="008127AF">
        <w:rPr>
          <w:rFonts w:asciiTheme="majorBidi" w:eastAsia="Calibri" w:hAnsiTheme="majorBidi" w:cs="Times New Roman" w:hint="eastAsia"/>
          <w:sz w:val="44"/>
          <w:szCs w:val="44"/>
          <w:rtl/>
        </w:rPr>
        <w:t>کِشند</w:t>
      </w:r>
      <w:r w:rsidR="008127AF" w:rsidRPr="008127A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127A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که داشتند شاگردش را م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کش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گفت: اجازه م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من با 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آقا صحبت کنم؟ گفتند: بله! گفت: چکاره بود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که ما نم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دانست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و بعذاب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دچار شد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گفت: استاد 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من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فقط سال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کبار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مشروب م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خوردم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نم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توانم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به بهشت بروم پا ندارم! خب آدم با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پا داشته باشد تا راه ب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فتد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و به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بهشت برود.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ر ق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مت هست چو مردان برو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ور عملت ن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چو سعد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بنال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گفت: استاد 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کار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ِ دیگرم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بود که ب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زن و شوهر، ب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پدر و پسر، ب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دختر و مادر، ب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دو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تا شر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ک،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دو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تا ه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ئت،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جمع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واحد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را که همه دستشان د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رهم است بهم م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زدم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را رو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هم قرار بدهم کارها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جامعه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ر 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ست! 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ختلافات در خانواده‌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ها، در مسجد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ها، در ه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ئتها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در دولت بر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ساس نمام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و سخن‌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چ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است و چرا ما مردم با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باور کن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م؟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«إِنْ جَاءَ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كُمْ فَاسِقٌ بِنَبَإٍ فَتَبَيَّنُوا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حُجُرات/6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>گر آدمها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مبالات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1C26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خبر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آوردند در جا قبول نکن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تحق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 بکن</w:t>
      </w:r>
      <w:r w:rsidR="001C2617" w:rsidRPr="001C26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2617" w:rsidRPr="001C261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2617" w:rsidRPr="001C2617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>گفت: استاد! ا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زنج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و آتش برا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آن دو بهم‌</w:t>
      </w:r>
      <w:r w:rsidR="00E2765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>زن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2765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مشروب</w:t>
      </w:r>
      <w:r w:rsidR="00E2765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>خور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من است </w:t>
      </w:r>
      <w:r w:rsidR="00E2765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2765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>: «طوب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لمن ذکر المعاد» بجان</w:t>
      </w:r>
      <w:r w:rsidR="00D917B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خودش قَسَم راهنما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مهم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17B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ست! </w:t>
      </w:r>
      <w:r w:rsidR="00E2765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>گر من به معاد توجه داشته باشم ا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نجور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آبرو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/>
          <w:sz w:val="44"/>
          <w:szCs w:val="44"/>
          <w:rtl/>
        </w:rPr>
        <w:t xml:space="preserve"> مردم را م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7650" w:rsidRPr="00E27650">
        <w:rPr>
          <w:rFonts w:asciiTheme="majorBidi" w:eastAsia="Calibri" w:hAnsiTheme="majorBidi" w:cs="Times New Roman" w:hint="eastAsia"/>
          <w:sz w:val="44"/>
          <w:szCs w:val="44"/>
          <w:rtl/>
        </w:rPr>
        <w:t>زم؟</w:t>
      </w:r>
      <w:r w:rsidR="00E2765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27650" w:rsidRPr="00E2765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 xml:space="preserve">حالا إین أمیرالمؤمنین (ع) را خدا درباره اش به پیغمبر سفارش میکند میفرماید: 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«إنَّ عَلِ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اً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ةُ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الهُدَ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پرچم هدا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E2765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پرچم برود و ولا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ام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(ع) را قبول کند طبق گفتهٔ پروردگار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هل هدا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ما اگر قبول نکند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هل ضلالت و گمراه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«وَ إمَامُ اوْلِ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ائِ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حب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من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امام دوستان و عاشقان من است 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که دوست خدا ن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مامت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(ع) بهره ندارد.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4259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رسول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من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نور</w:t>
      </w:r>
      <w:r w:rsidR="002425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کسان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استکه از من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طاعت م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«وَ هُوَ الکلِمَةُ الَّتِ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ألْزَمْتُهَا المُتَّقِ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نَ»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هل تقوا را به </w:t>
      </w:r>
      <w:r w:rsidR="00242593">
        <w:rPr>
          <w:rFonts w:asciiTheme="majorBidi" w:eastAsia="Calibri" w:hAnsiTheme="majorBidi" w:cs="Times New Roman" w:hint="cs"/>
          <w:sz w:val="44"/>
          <w:szCs w:val="44"/>
          <w:rtl/>
        </w:rPr>
        <w:t>علی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وند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داده‌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ام! من </w:t>
      </w:r>
      <w:r w:rsidR="0037124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20419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تقوا </w:t>
      </w:r>
      <w:r w:rsidR="00371243">
        <w:rPr>
          <w:rFonts w:asciiTheme="majorBidi" w:eastAsia="Calibri" w:hAnsiTheme="majorBidi" w:cs="Times New Roman" w:hint="cs"/>
          <w:sz w:val="44"/>
          <w:szCs w:val="44"/>
          <w:rtl/>
        </w:rPr>
        <w:t>یعنی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بندهٔ درست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نباشم با </w:t>
      </w:r>
      <w:r w:rsidR="0024259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(ع) پ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وند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204194" w:rsidRPr="0020419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04194" w:rsidRPr="00204194">
        <w:rPr>
          <w:rFonts w:asciiTheme="majorBidi" w:eastAsia="Calibri" w:hAnsiTheme="majorBidi" w:cs="Times New Roman" w:hint="eastAsia"/>
          <w:sz w:val="44"/>
          <w:szCs w:val="44"/>
          <w:rtl/>
        </w:rPr>
        <w:t>خورم</w:t>
      </w:r>
      <w:r w:rsidR="00204194" w:rsidRPr="0020419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712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1243" w:rsidRPr="00371243">
        <w:rPr>
          <w:rFonts w:asciiTheme="majorBidi" w:eastAsia="Calibri" w:hAnsiTheme="majorBidi" w:cs="Times New Roman"/>
          <w:sz w:val="44"/>
          <w:szCs w:val="44"/>
          <w:rtl/>
        </w:rPr>
        <w:t>«مَنْ أحَبَّهُ أحَبَّنِ</w:t>
      </w:r>
      <w:r w:rsidR="00371243" w:rsidRPr="003712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1243" w:rsidRPr="00371243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71243" w:rsidRPr="00371243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371243" w:rsidRPr="003712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1243" w:rsidRPr="00371243">
        <w:rPr>
          <w:rFonts w:asciiTheme="majorBidi" w:eastAsia="Calibri" w:hAnsiTheme="majorBidi" w:cs="Times New Roman"/>
          <w:sz w:val="44"/>
          <w:szCs w:val="44"/>
          <w:rtl/>
        </w:rPr>
        <w:t xml:space="preserve"> که عاشق عل</w:t>
      </w:r>
      <w:r w:rsidR="00371243" w:rsidRPr="003712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1243" w:rsidRPr="00371243">
        <w:rPr>
          <w:rFonts w:asciiTheme="majorBidi" w:eastAsia="Calibri" w:hAnsiTheme="majorBidi" w:cs="Times New Roman"/>
          <w:sz w:val="44"/>
          <w:szCs w:val="44"/>
          <w:rtl/>
        </w:rPr>
        <w:t xml:space="preserve"> باشد عاشق من است «وَ مَنْ أطَاعَهُ أطَاعَنِ</w:t>
      </w:r>
      <w:r w:rsidR="00371243" w:rsidRPr="003712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1243" w:rsidRPr="00371243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371243" w:rsidRPr="00371243">
        <w:rPr>
          <w:rFonts w:asciiTheme="majorBidi" w:eastAsia="Calibri" w:hAnsiTheme="majorBidi" w:cs="Times New Roman"/>
          <w:sz w:val="44"/>
          <w:szCs w:val="44"/>
          <w:rtl/>
        </w:rPr>
        <w:t xml:space="preserve"> هر کس از عل</w:t>
      </w:r>
      <w:r w:rsidR="00371243" w:rsidRPr="003712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1243" w:rsidRPr="00371243">
        <w:rPr>
          <w:rFonts w:asciiTheme="majorBidi" w:eastAsia="Calibri" w:hAnsiTheme="majorBidi" w:cs="Times New Roman"/>
          <w:sz w:val="44"/>
          <w:szCs w:val="44"/>
          <w:rtl/>
        </w:rPr>
        <w:t xml:space="preserve"> اطاعت کند از من اطاعت کرده و هر کس از عل</w:t>
      </w:r>
      <w:r w:rsidR="00371243" w:rsidRPr="003712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1243" w:rsidRPr="003712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A002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71243" w:rsidRPr="00371243">
        <w:rPr>
          <w:rFonts w:asciiTheme="majorBidi" w:eastAsia="Calibri" w:hAnsiTheme="majorBidi" w:cs="Times New Roman"/>
          <w:sz w:val="44"/>
          <w:szCs w:val="44"/>
          <w:rtl/>
        </w:rPr>
        <w:t xml:space="preserve">طاعت نکند از من </w:t>
      </w:r>
      <w:r w:rsidR="00AA002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71243" w:rsidRPr="00371243">
        <w:rPr>
          <w:rFonts w:asciiTheme="majorBidi" w:eastAsia="Calibri" w:hAnsiTheme="majorBidi" w:cs="Times New Roman"/>
          <w:sz w:val="44"/>
          <w:szCs w:val="44"/>
          <w:rtl/>
        </w:rPr>
        <w:t>طاعت نکرده است</w:t>
      </w:r>
      <w:r w:rsidR="00371243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</w:p>
    <w:p w14:paraId="2216CA97" w14:textId="0967F7FB" w:rsidR="002B3DC4" w:rsidRPr="00BE3156" w:rsidRDefault="002A6606" w:rsidP="00F26CA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5D7F86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5D7F86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5D7F86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5D7F8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049768C4" w:rsidR="00F67F3D" w:rsidRPr="00BE3156" w:rsidRDefault="0047111B" w:rsidP="0035425D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1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F1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مولَی المُوَحِّدین 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</w:t>
      </w:r>
      <w:r w:rsidR="008F1341" w:rsidRPr="008F13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أم</w:t>
      </w:r>
      <w:r w:rsidR="008F1341" w:rsidRPr="008F1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1341" w:rsidRPr="008F13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F1341" w:rsidRPr="008F1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1341" w:rsidRPr="008F13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F1341" w:rsidRPr="008F13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8F1341" w:rsidRPr="008F1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1341" w:rsidRPr="008F13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006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إمام موسی کاظم (ع) و </w:t>
      </w:r>
      <w:r w:rsidR="00B82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نیز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1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روحِ مُطَهَّرِ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11C92676" w:rsidR="0089442B" w:rsidRPr="00BE3156" w:rsidRDefault="00A4407F" w:rsidP="005D7F8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8F1341">
        <w:rPr>
          <w:rFonts w:asciiTheme="majorBidi" w:eastAsia="Calibri" w:hAnsiTheme="majorBidi" w:cs="Times New Roman" w:hint="cs"/>
          <w:sz w:val="44"/>
          <w:szCs w:val="44"/>
          <w:rtl/>
        </w:rPr>
        <w:t>15</w:t>
      </w:r>
      <w:r w:rsidR="00342B7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خرداد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503562B3" w14:textId="4282CC27" w:rsidR="000562EC" w:rsidRDefault="009B10BC" w:rsidP="005D7F8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BE3156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194D257D" w14:textId="4C224741" w:rsidR="00AE50E4" w:rsidRDefault="008E413A" w:rsidP="002F121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بیستم ذی الحجه 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سالروزِ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ولادت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سعادت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 امام موسی کاظم (ع) را بمحضر همۀ شما مؤمنین و مؤمنات و نمازگزاران جمعه تبریک عرض مینمایم.</w:t>
      </w:r>
      <w:r w:rsidR="00504439" w:rsidRPr="00504439">
        <w:rPr>
          <w:rFonts w:hint="cs"/>
          <w:rtl/>
        </w:rPr>
        <w:t xml:space="preserve"> 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شگفت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جلوه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رفتار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معصوم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 اول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تحول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‌آفر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کباره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آن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است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هنر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در س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کاظم (عل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السلام) بس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مشهور است 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کلمه ب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حاف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متحول و هدا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همچن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کن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مخصوص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هارون عباس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مأمور به‌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نحراف کش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(و 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صطلاحا پرستو و جاسوس بود) هم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متحول و هدا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در 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نمونه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کاظم</w:t>
      </w:r>
      <w:r w:rsidR="002C7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نوادگان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 را که نسبت به 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C7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ک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دشمن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با 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گفتگو چنان متحول و هدا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که از م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7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کاظم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گو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تغ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C7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حاصل</w:t>
      </w:r>
      <w:r w:rsidR="002C7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بستر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آمادگ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درون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مهارت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مکتب</w:t>
      </w:r>
      <w:r w:rsidR="002C7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کمال رس</w:t>
      </w:r>
      <w:r w:rsidR="00504439" w:rsidRPr="005044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4439" w:rsidRPr="005044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04439" w:rsidRPr="005044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</w:p>
    <w:p w14:paraId="336C60DD" w14:textId="41783BEE" w:rsidR="00504439" w:rsidRDefault="00504439" w:rsidP="0050443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3C9FF21A" w14:textId="3157349B" w:rsidR="00504439" w:rsidRDefault="000E535B" w:rsidP="001A39E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22 ذ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4D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الحجه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م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تمار(60 هـ ق)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نهضت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گرامی میداریم. 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برخ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3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شهدا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را با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شگام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مقدمة الج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نهضت حس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بدان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قل</w:t>
      </w:r>
      <w:r w:rsidR="008E4D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حضرت مسلم بن عق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هان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عروة و م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تمار (رضوان الله عل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حشرنا معهم) هستند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کمتر از ب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‌روز قبل از روز عاشورا در 22 ذ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حجة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60 هجر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توسط جنا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تکاران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بشهادت رس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شهدا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حجت بود برا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گم نشود راز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="008E4D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همچون سا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E4D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رسوا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نابود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0E53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E53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0E53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14:paraId="168DB041" w14:textId="49D15D19" w:rsidR="00485655" w:rsidRDefault="00485655" w:rsidP="0048565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3889D07D" w14:textId="77777777" w:rsidR="002C6ABA" w:rsidRDefault="005E0B46" w:rsidP="00485655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24 ذ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الحجه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مباهله پ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(10 ه ق)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گرامی میداریم 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 مباهله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فَقُلْ تَعَالَوْا نَدْعُ أَبْنَاءَنَا وَأَبْنَاءَكُمْ وَنِسَاءَنَا وَنِسَاءَكُمْ وَأَنْفُسَنَا وَأَنْفُسَكُمْ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علاوه بر دلالت بر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حضرت مولا عل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 برتر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بر امت بعد از رسول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دلالت بر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فضل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مولا عل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از پ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تعب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مولا عل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نفس پ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معرف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 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مماثل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یکدیگرند 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ا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فض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لتها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درخشان آن بزرگوار بلکه برتر</w:t>
      </w:r>
      <w:r w:rsidRPr="005E0B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E0B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E0B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آنهاست.</w:t>
      </w:r>
    </w:p>
    <w:p w14:paraId="75A8F9FE" w14:textId="77777777" w:rsidR="002C6ABA" w:rsidRDefault="00B2250C" w:rsidP="002C6AB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نکت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چهارم:</w:t>
      </w:r>
    </w:p>
    <w:p w14:paraId="7FED76F9" w14:textId="529C2789" w:rsidR="00485655" w:rsidRDefault="00C21A9F" w:rsidP="001A39E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روز خانواده و تکر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بازنشستگان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نیز گرامی میداریم 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رفتار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معصوم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خانواده الگو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برا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جوامع در هر عصر و نسل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39E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خانواده در مکتب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پناهگاه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برا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عاطف</w:t>
      </w:r>
      <w:r w:rsidRPr="00C21A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21A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ست.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39E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کسانى که م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خواهند در 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‌اى نفوذ پ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م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ردها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بى مسئول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زنها را بد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کرده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ند»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نعمت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را که «نزد خدا بن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ادى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محبوبتر از آن نهاده نشده است» وقت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 درک کرد که برکات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آن در فرهنگ 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آ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هوت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 غرب و غرب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‌زدگان نظاره کن</w:t>
      </w:r>
      <w:r w:rsidR="002C6ABA" w:rsidRP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6ABA" w:rsidRPr="002C6A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C6ABA" w:rsidRPr="002C6A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C6A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719233B9" w14:textId="29A09C42" w:rsidR="0048009E" w:rsidRDefault="0048009E" w:rsidP="0048009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پنجم:</w:t>
      </w:r>
    </w:p>
    <w:p w14:paraId="39E70DF5" w14:textId="7151E78C" w:rsidR="005E423A" w:rsidRDefault="0048009E" w:rsidP="002F121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واقع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عظما</w:t>
      </w:r>
      <w:r w:rsidRPr="004800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Pr="004800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00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4800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چه ضربات</w:t>
      </w:r>
      <w:r w:rsidR="009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جانکاه و غ</w:t>
      </w:r>
      <w:r w:rsidRPr="004800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00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4800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6E38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جبران</w:t>
      </w:r>
      <w:r w:rsidRPr="004800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</w:t>
      </w:r>
      <w:r w:rsidRPr="004800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800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2357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وارد ساخت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800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بعثت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ملت»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رقم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موج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جوش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آگاهانه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ساعات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آغاز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تداوم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38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E38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خون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پاک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آتشفشان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خشم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</w:t>
      </w:r>
      <w:r w:rsidR="009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846FD" w:rsidRP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کامل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C846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سلطه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آرام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نخواهد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846FD" w:rsidRPr="00C846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C846FD" w:rsidRPr="00C846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357AC" w:rsidRPr="002357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ئتلاف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نبرد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ناکام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مانده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کنون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پروژ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عتبار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بزارها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ران»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نخست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لقا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شکنندگ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آتش‌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محدود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طراف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بندرعباس،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گروگان‌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پلمات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وصل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توافق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براه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تهام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‌زن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ماجرا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رسانه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فرسا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تسل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حات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موشک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23A" w:rsidRP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عتراف</w:t>
      </w:r>
      <w:r w:rsidR="005E423A" w:rsidRPr="005E4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5E423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423A" w:rsidRPr="005E423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1E60C2" w:rsidRPr="001E60C2">
        <w:rPr>
          <w:rFonts w:hint="eastAsia"/>
          <w:rtl/>
        </w:rPr>
        <w:t xml:space="preserve"> 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جبهه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محاصر</w:t>
      </w:r>
      <w:r w:rsid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تنگ</w:t>
      </w:r>
      <w:r w:rsid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هرمز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درگ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تشد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محاصره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موفق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آستانه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جهش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شکستن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تنگ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هرمز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کامل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کنون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روزانه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۳۰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۴۰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کشت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پروتکل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65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مجر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سپاه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عبور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پاسخ</w:t>
      </w:r>
      <w:r w:rsid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حمله</w:t>
      </w:r>
      <w:r w:rsid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برابر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1E60C2" w:rsidRPr="001E60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0C2" w:rsidRPr="001E60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9121BF" w:rsidRP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121BF" w:rsidRP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طرح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موضوعات</w:t>
      </w:r>
      <w:r w:rsidR="009121BF" w:rsidRP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تجز</w:t>
      </w:r>
      <w:r w:rsidR="009121BF" w:rsidRP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تغ</w:t>
      </w:r>
      <w:r w:rsidR="009121BF" w:rsidRP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حکمران</w:t>
      </w:r>
      <w:r w:rsidR="009121BF" w:rsidRP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راهبردها</w:t>
      </w:r>
      <w:r w:rsidR="009121BF" w:rsidRP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خورد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اکنون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مجبور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طرح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 w:rsidRPr="009121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121BF" w:rsidRPr="009121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أما 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49F0" w:rsidRP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موضع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DC49F0" w:rsidRP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49F0" w:rsidRP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21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ولی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سرنوشت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DC49F0" w:rsidRPr="00DC49F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49F0" w:rsidRPr="00DC49F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F121A" w:rsidRPr="002F121A">
        <w:rPr>
          <w:rFonts w:hint="eastAsia"/>
          <w:rtl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="002F121A" w:rsidRP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F121A" w:rsidRP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="002F121A" w:rsidRP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</w:t>
      </w:r>
      <w:r w:rsidR="002F121A" w:rsidRP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F121A" w:rsidRP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2F121A" w:rsidRP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مسلح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 w:rsidRPr="002F12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F121A" w:rsidRPr="002F12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3906833" w14:textId="700F37EF" w:rsidR="0098605C" w:rsidRDefault="0098605C" w:rsidP="005E423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ششم:</w:t>
      </w:r>
    </w:p>
    <w:p w14:paraId="1D941F2C" w14:textId="2167B58C" w:rsidR="00B2250C" w:rsidRDefault="00056715" w:rsidP="002F121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دنبال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تفک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جزا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قرمز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محسوب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توافق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شامل</w:t>
      </w:r>
      <w:r w:rsidR="00DC49F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تضع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حزب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ُ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دشمن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تلاش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غزه‌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تخر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تحمل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نخواهد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قرارگاه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خاتم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رسماً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F12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رژ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ضاح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حرکت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سرائ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شل</w:t>
      </w:r>
      <w:r w:rsidRPr="000567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567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0567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221D246B" w14:textId="4DC0E103" w:rsidR="002F121A" w:rsidRDefault="002F121A" w:rsidP="002F121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هفتم:</w:t>
      </w:r>
    </w:p>
    <w:p w14:paraId="633D9D1A" w14:textId="6588B4B1" w:rsidR="002F121A" w:rsidRDefault="009679F1" w:rsidP="00D52E2C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 توجه به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D52E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bookmarkStart w:id="2" w:name="_GoBack"/>
      <w:bookmarkEnd w:id="2"/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2E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باید عرض کنم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غلب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دراک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حکمران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فشارها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قتصاد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حاصل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تصو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نادرست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9679F1">
        <w:rPr>
          <w:rFonts w:hint="eastAsia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خستگ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‌نش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9679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دامه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79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9679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1675CEA" w14:textId="31AC51B7" w:rsidR="003F3A2B" w:rsidRDefault="003F3A2B" w:rsidP="003F3A2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6364EB86" w14:textId="19FAC52E" w:rsidR="003F3A2B" w:rsidRDefault="003F3A2B" w:rsidP="003F3A2B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سالروز قیام 15 خرداد را نیز گرامی میداریم.</w:t>
      </w:r>
    </w:p>
    <w:sectPr w:rsidR="003F3A2B" w:rsidSect="00696976">
      <w:footerReference w:type="default" r:id="rId9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85CC63" w14:textId="77777777" w:rsidR="00E55A59" w:rsidRDefault="00E55A59" w:rsidP="00967F43">
      <w:pPr>
        <w:spacing w:after="0" w:line="240" w:lineRule="auto"/>
      </w:pPr>
      <w:r>
        <w:separator/>
      </w:r>
    </w:p>
  </w:endnote>
  <w:endnote w:type="continuationSeparator" w:id="0">
    <w:p w14:paraId="5814BB17" w14:textId="77777777" w:rsidR="00E55A59" w:rsidRDefault="00E55A59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52E2C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52E2C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0CD9AD97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00C295" w14:textId="77777777" w:rsidR="00E55A59" w:rsidRDefault="00E55A59" w:rsidP="00967F43">
      <w:pPr>
        <w:spacing w:after="0" w:line="240" w:lineRule="auto"/>
      </w:pPr>
      <w:r>
        <w:separator/>
      </w:r>
    </w:p>
  </w:footnote>
  <w:footnote w:type="continuationSeparator" w:id="0">
    <w:p w14:paraId="3CDB36DC" w14:textId="77777777" w:rsidR="00E55A59" w:rsidRDefault="00E55A59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B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117"/>
    <w:rsid w:val="0005418C"/>
    <w:rsid w:val="00054270"/>
    <w:rsid w:val="0005438A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15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9AB"/>
    <w:rsid w:val="00090A3C"/>
    <w:rsid w:val="00090AF9"/>
    <w:rsid w:val="00090EDB"/>
    <w:rsid w:val="00091211"/>
    <w:rsid w:val="000912DD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9F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B09"/>
    <w:rsid w:val="000F1DA3"/>
    <w:rsid w:val="000F1DFD"/>
    <w:rsid w:val="000F1ECF"/>
    <w:rsid w:val="000F1F29"/>
    <w:rsid w:val="000F1F61"/>
    <w:rsid w:val="000F25F8"/>
    <w:rsid w:val="000F26D1"/>
    <w:rsid w:val="000F2C79"/>
    <w:rsid w:val="000F2F24"/>
    <w:rsid w:val="000F2F73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1A2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9EF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5F98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0C2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D0B"/>
    <w:rsid w:val="00230306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986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603"/>
    <w:rsid w:val="002F0732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21A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2B"/>
    <w:rsid w:val="003F3A6A"/>
    <w:rsid w:val="003F3AA5"/>
    <w:rsid w:val="003F3B09"/>
    <w:rsid w:val="003F3BF6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510"/>
    <w:rsid w:val="005546E3"/>
    <w:rsid w:val="00554A5F"/>
    <w:rsid w:val="00554CCE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86"/>
    <w:rsid w:val="005D7FD0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23A"/>
    <w:rsid w:val="005E436C"/>
    <w:rsid w:val="005E45E3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5B0"/>
    <w:rsid w:val="005E764B"/>
    <w:rsid w:val="005E7979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8E4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1BF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42F9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34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9F1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8E3"/>
    <w:rsid w:val="00973919"/>
    <w:rsid w:val="00973CF5"/>
    <w:rsid w:val="00973F6C"/>
    <w:rsid w:val="009741E7"/>
    <w:rsid w:val="009744CB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5B8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92E"/>
    <w:rsid w:val="00A05A14"/>
    <w:rsid w:val="00A05A4D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5BB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54"/>
    <w:rsid w:val="00B03396"/>
    <w:rsid w:val="00B033F9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76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70B"/>
    <w:rsid w:val="00B868DA"/>
    <w:rsid w:val="00B869E3"/>
    <w:rsid w:val="00B86C81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6FD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F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08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2B7"/>
    <w:rsid w:val="00CC44DC"/>
    <w:rsid w:val="00CC4570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E2C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821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9F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962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A59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3DD3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A"/>
    <w:rsid w:val="00EC56F9"/>
    <w:rsid w:val="00EC578A"/>
    <w:rsid w:val="00EC57E3"/>
    <w:rsid w:val="00EC581E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A2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9D7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4A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5F509-64F5-4803-B3A8-F4D81EC59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15069</TotalTime>
  <Pages>20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1880</cp:revision>
  <cp:lastPrinted>2026-05-14T12:06:00Z</cp:lastPrinted>
  <dcterms:created xsi:type="dcterms:W3CDTF">2025-07-10T20:29:00Z</dcterms:created>
  <dcterms:modified xsi:type="dcterms:W3CDTF">2026-06-04T12:50:00Z</dcterms:modified>
</cp:coreProperties>
</file>